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UMOWA O ZACHOWANIU POUFNOŚCI</w:t>
      </w: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</w:rPr>
      </w:pPr>
      <w:r w:rsidRPr="00A566D6">
        <w:rPr>
          <w:rFonts w:ascii="Calibri" w:hAnsi="Calibri" w:cs="Calibri"/>
        </w:rPr>
        <w:t>(zwana dalej „Umową”)</w:t>
      </w:r>
    </w:p>
    <w:p w:rsidR="00B864E8" w:rsidRPr="00A566D6" w:rsidRDefault="00B864E8" w:rsidP="00167436">
      <w:pPr>
        <w:pStyle w:val="Bezodstpw"/>
        <w:jc w:val="both"/>
        <w:rPr>
          <w:rFonts w:ascii="Calibri" w:hAnsi="Calibri" w:cs="Calibri"/>
        </w:rPr>
      </w:pPr>
    </w:p>
    <w:p w:rsidR="00B864E8" w:rsidRDefault="00A62FD9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zawarta w dniu </w:t>
      </w:r>
      <w:r w:rsidR="0080509D">
        <w:rPr>
          <w:rFonts w:ascii="Calibri" w:hAnsi="Calibri" w:cs="Calibri"/>
        </w:rPr>
        <w:t xml:space="preserve"> ………………….</w:t>
      </w:r>
      <w:r w:rsidR="00B864E8" w:rsidRPr="00A566D6">
        <w:rPr>
          <w:rFonts w:ascii="Calibri" w:hAnsi="Calibri" w:cs="Calibri"/>
        </w:rPr>
        <w:t xml:space="preserve">r. w Lublinie, pomiędzy: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8C07D3" w:rsidP="00167436">
      <w:pPr>
        <w:pStyle w:val="Bezodstpw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Lubelska Akademia WSEI</w:t>
      </w:r>
      <w:r w:rsidR="00B864E8" w:rsidRPr="00A566D6">
        <w:rPr>
          <w:rFonts w:ascii="Calibri" w:hAnsi="Calibri" w:cs="Calibri"/>
          <w:b/>
        </w:rPr>
        <w:t xml:space="preserve">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ul. Projektowa 4, 20-209 Lublin,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NIP 712-26-52-693, REGON 432260703,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Teresę Bogacką – Kanclerza Uczelni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Udostępniającym</w:t>
      </w:r>
      <w:r w:rsidRPr="00A566D6">
        <w:rPr>
          <w:rFonts w:ascii="Calibri" w:hAnsi="Calibri" w:cs="Calibri"/>
        </w:rPr>
        <w:t xml:space="preserve">”, </w:t>
      </w:r>
    </w:p>
    <w:p w:rsidR="0080509D" w:rsidRPr="00A566D6" w:rsidRDefault="0080509D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a </w:t>
      </w:r>
    </w:p>
    <w:p w:rsidR="00865C41" w:rsidRDefault="00865C41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 w:rsidRPr="00865C41">
        <w:rPr>
          <w:b/>
          <w:sz w:val="21"/>
          <w:szCs w:val="21"/>
        </w:rPr>
        <w:t xml:space="preserve"> </w:t>
      </w:r>
      <w:r w:rsidR="0080509D">
        <w:rPr>
          <w:b/>
          <w:sz w:val="21"/>
          <w:szCs w:val="21"/>
        </w:rPr>
        <w:t>………………………………………………………………………………………..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Pr="00BE689F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  <w:r w:rsidR="00865C41">
        <w:rPr>
          <w:rFonts w:ascii="Calibri" w:hAnsi="Calibri" w:cs="Calibri"/>
        </w:rPr>
        <w:t xml:space="preserve"> 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Korzystającym</w:t>
      </w:r>
      <w:r w:rsidRPr="00A566D6">
        <w:rPr>
          <w:rFonts w:ascii="Calibri" w:hAnsi="Calibri" w:cs="Calibri"/>
        </w:rPr>
        <w:t xml:space="preserve">”,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określanymi łącznie jako „</w:t>
      </w:r>
      <w:r w:rsidRPr="00A566D6">
        <w:rPr>
          <w:rFonts w:ascii="Calibri" w:hAnsi="Calibri" w:cs="Calibri"/>
          <w:b/>
        </w:rPr>
        <w:t>Strony</w:t>
      </w:r>
      <w:r w:rsidRPr="00A566D6">
        <w:rPr>
          <w:rFonts w:ascii="Calibri" w:hAnsi="Calibri" w:cs="Calibri"/>
        </w:rPr>
        <w:t xml:space="preserve">”,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o następującej treści: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1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Przedmiotem Umowy jest udostępnienie przez Udostępniającego Korzystającemu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związanej z postępowaniem przetargowym organizowanym przez Udostępniającego, dotyczącym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realizacji /inwestycji _______________________________________________________________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(dalej: „Informacje Poufne”). Szczegółowy wykaz udostępnionej w ramach Umowy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stanowi Załącznik nr 1, który jest integralną częścią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Udostępniający oświadcza, że jest uprawniony do udostępniania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Korzystającemu, w tym w szczególności nie narusza to jego zobowiązań umownych.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Udostępnienie Informacji Poufnych następuje w związku ze zgłoszeniem przez Korzystającego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zamiaru udziału w przetargu organizowanym i ogłoszonym przez Udostępniającego celem złożenia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 Korzystającego oferty przetargowej (dalej: „Przeznaczenie”).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2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dokumentację opisaną w § 1 wyłącznie w związku 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Przeznaczeniem.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zobowiązuje się do zachowania w tajemnicy wszelkich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przekazanych mu przez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Korzystający zobowiązuje się do wykorzystywania Informacji Poufnych wyłącznie w ramach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Przeznaczenia. Korzystający zapewnia, że jakiekolwiek dane lub informacje zawarte w Informacjach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Poufnych nie zostaną przez niego, jego pracowników, bądź podmioty z nim powiązane wykorzystane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do jakichkolwiek innych celów.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lastRenderedPageBreak/>
        <w:t xml:space="preserve">4. Korzystający zobowiązuje się do nieudostępniania Informacji Poufnych jakimkolwiek osobom trzecim bez zgody Udostępniającego wyrażonej w formie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Korzystający zobowiązuje się do niepowielania, niesporządzania odpisów, kopii, wypisów, skanów,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foto- i kserokopii Informacji Poufnych oraz do niedokonywania jakichkolwiek innych czynności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mających na celu powielanie, przetwarzania i/lub archiwizowanie Informacji Poufnych.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W razie niedotrzymania bądź naruszenia przez Korzystającego któregokolwiek z postanowień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Umowy Korzystający zapłaci na rzecz Udostępniającego karę umowną w wysokości 10.000 zł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(słownie: dziesięć tysięcy złotych 00/100). Po</w:t>
      </w:r>
      <w:bookmarkStart w:id="0" w:name="_GoBack"/>
      <w:r w:rsidRPr="00A566D6">
        <w:rPr>
          <w:rFonts w:ascii="Calibri" w:hAnsi="Calibri" w:cs="Calibri"/>
        </w:rPr>
        <w:t>wyższ</w:t>
      </w:r>
      <w:bookmarkEnd w:id="0"/>
      <w:r w:rsidRPr="00A566D6">
        <w:rPr>
          <w:rFonts w:ascii="Calibri" w:hAnsi="Calibri" w:cs="Calibri"/>
        </w:rPr>
        <w:t xml:space="preserve">e nie wyłącza możliwości dochodzenia przez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3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Informacje Poufne na czas niezbędny do przygotowania oferty przetargowej, jednakże nie dłużej niż do dnia ___________ r.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zwróci Udostępniającemu wszystkie przekazane mu Informacje Poufne do dnia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wskazanego w § 3 ust. 1.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W razie niezwrócenia przez Korzystającego Informacji Poufnych do dnia wskazanego w § 3 ust. 1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Korzystający zapłaci na rzecz Udostępniającego karę umowną w wysokości 5.000 zł (słownie: pięć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tysięcy zł 00/100) za każdy dzień opóźnienia. Powyższe nie wyłącza możliwości dochodzenia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Korzystający potwierdza odbiór Informacji Poufnych w momencie zawarcia Umowy.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4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Wszelkie zmiany niniejszej Umowy, a także oświadczenia o rozwiązaniu czy wypowiedzeniu Umowy wymagają formy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Wszelkie powiadomienia dla drugiej Strony wymagają formy pisemnej i będą przesyłane listem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poleconym na adres Strony wskazany na początku niniejszej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Do spraw nieuregulowanych niniejszą Umową mają zastosowanie przepisy kodeksu cywilnego.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Wszelkie spory mogące wyniknąć z Umowy lub w związku z jej realizacją rozstrzygane będą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sąd powszechny właściwy miejscowo według siedziby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Niniejsza Umowa została sporządzona w dwóch jednobrzmiących egzemplarzach, po jednym dla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każdej ze Stron.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Umowa została przez Strony odczytana, zaakceptowana oraz podpisana. </w:t>
      </w:r>
    </w:p>
    <w:p w:rsidR="003264AC" w:rsidRPr="00A566D6" w:rsidRDefault="003264AC" w:rsidP="00167436">
      <w:pPr>
        <w:pStyle w:val="Bezodstpw"/>
        <w:jc w:val="both"/>
        <w:rPr>
          <w:rFonts w:ascii="Calibri" w:hAnsi="Calibri" w:cs="Calibri"/>
        </w:rPr>
      </w:pPr>
    </w:p>
    <w:p w:rsidR="00A62FD9" w:rsidRDefault="00A62FD9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P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992C1B" w:rsidRPr="00A566D6" w:rsidRDefault="00992C1B" w:rsidP="00167436">
      <w:pPr>
        <w:pStyle w:val="Bezodstpw"/>
        <w:jc w:val="both"/>
        <w:rPr>
          <w:rFonts w:ascii="Calibri" w:hAnsi="Calibri" w:cs="Calibri"/>
        </w:rPr>
      </w:pPr>
    </w:p>
    <w:p w:rsidR="00A62FD9" w:rsidRPr="00A566D6" w:rsidRDefault="008C07D3" w:rsidP="00167436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7.9pt;margin-top:19.7pt;width:134.25pt;height:0;z-index:251659264" o:connectortype="straight"/>
        </w:pict>
      </w:r>
      <w:r>
        <w:rPr>
          <w:rFonts w:ascii="Calibri" w:hAnsi="Calibri" w:cs="Calibri"/>
          <w:noProof/>
          <w:lang w:eastAsia="pl-PL"/>
        </w:rPr>
        <w:pict>
          <v:shape id="_x0000_s1026" type="#_x0000_t32" style="position:absolute;left:0;text-align:left;margin-left:12.4pt;margin-top:19.7pt;width:124.5pt;height:0;z-index:251658240" o:connectortype="straight"/>
        </w:pict>
      </w:r>
    </w:p>
    <w:p w:rsid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</w:t>
      </w:r>
    </w:p>
    <w:p w:rsidR="00A62FD9" w:rsidRP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            Udostępniający                                                                                    Korzystający</w:t>
      </w:r>
    </w:p>
    <w:sectPr w:rsidR="00A62FD9" w:rsidRPr="00A566D6" w:rsidSect="003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5D" w:rsidRDefault="007F765D" w:rsidP="00A62FD9">
      <w:pPr>
        <w:spacing w:after="0" w:line="240" w:lineRule="auto"/>
      </w:pPr>
      <w:r>
        <w:separator/>
      </w:r>
    </w:p>
  </w:endnote>
  <w:end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5D" w:rsidRDefault="007F765D" w:rsidP="00A62FD9">
      <w:pPr>
        <w:spacing w:after="0" w:line="240" w:lineRule="auto"/>
      </w:pPr>
      <w:r>
        <w:separator/>
      </w:r>
    </w:p>
  </w:footnote>
  <w:foot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E8"/>
    <w:rsid w:val="00080C01"/>
    <w:rsid w:val="000C3848"/>
    <w:rsid w:val="00167436"/>
    <w:rsid w:val="003264AC"/>
    <w:rsid w:val="004F3D16"/>
    <w:rsid w:val="00573B75"/>
    <w:rsid w:val="007F765D"/>
    <w:rsid w:val="0080509D"/>
    <w:rsid w:val="00865C41"/>
    <w:rsid w:val="00886473"/>
    <w:rsid w:val="008C07D3"/>
    <w:rsid w:val="00992C1B"/>
    <w:rsid w:val="00A566D6"/>
    <w:rsid w:val="00A62FD9"/>
    <w:rsid w:val="00B864E8"/>
    <w:rsid w:val="00DD7A8F"/>
    <w:rsid w:val="00FA1FF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54421EA7"/>
  <w15:docId w15:val="{D24943D1-FA85-493F-A1F6-3081F3D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1E1E-5963-41AD-87BF-99AE333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Karol Białota</cp:lastModifiedBy>
  <cp:revision>3</cp:revision>
  <dcterms:created xsi:type="dcterms:W3CDTF">2020-09-01T10:37:00Z</dcterms:created>
  <dcterms:modified xsi:type="dcterms:W3CDTF">2023-01-20T09:52:00Z</dcterms:modified>
</cp:coreProperties>
</file>