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28" w:rsidRPr="00B204C9" w:rsidRDefault="006C5428" w:rsidP="006C5428">
      <w:pPr>
        <w:jc w:val="right"/>
        <w:rPr>
          <w:rFonts w:asciiTheme="minorHAnsi" w:hAnsiTheme="minorHAnsi"/>
          <w:b/>
          <w:sz w:val="24"/>
          <w:szCs w:val="24"/>
        </w:rPr>
      </w:pPr>
      <w:r w:rsidRPr="00B204C9">
        <w:rPr>
          <w:rFonts w:asciiTheme="minorHAnsi" w:hAnsiTheme="minorHAnsi"/>
          <w:b/>
          <w:sz w:val="24"/>
          <w:szCs w:val="24"/>
        </w:rPr>
        <w:t xml:space="preserve">Załącznik nr 1 </w:t>
      </w:r>
    </w:p>
    <w:p w:rsidR="006C5428" w:rsidRPr="00B204C9" w:rsidRDefault="006C5428" w:rsidP="006C5428">
      <w:pPr>
        <w:ind w:left="7080"/>
        <w:jc w:val="center"/>
        <w:rPr>
          <w:rFonts w:asciiTheme="minorHAnsi" w:hAnsiTheme="minorHAnsi"/>
          <w:sz w:val="24"/>
          <w:szCs w:val="24"/>
        </w:rPr>
      </w:pPr>
    </w:p>
    <w:p w:rsidR="006C5428" w:rsidRPr="00B204C9" w:rsidRDefault="006C5428" w:rsidP="006C5428">
      <w:pPr>
        <w:jc w:val="center"/>
        <w:rPr>
          <w:rFonts w:asciiTheme="minorHAnsi" w:hAnsiTheme="minorHAnsi"/>
          <w:sz w:val="24"/>
          <w:szCs w:val="24"/>
        </w:rPr>
      </w:pPr>
      <w:r w:rsidRPr="00B204C9">
        <w:rPr>
          <w:rFonts w:asciiTheme="minorHAnsi" w:hAnsiTheme="minorHAnsi"/>
          <w:b/>
          <w:sz w:val="24"/>
          <w:szCs w:val="24"/>
        </w:rPr>
        <w:t xml:space="preserve">Szczegółowa specyfikacja techniczna </w:t>
      </w:r>
      <w:r w:rsidR="00E23E78" w:rsidRPr="00B204C9">
        <w:rPr>
          <w:rFonts w:asciiTheme="minorHAnsi" w:hAnsiTheme="minorHAnsi"/>
          <w:b/>
          <w:sz w:val="24"/>
          <w:szCs w:val="24"/>
        </w:rPr>
        <w:t>– sprzęt medyczny</w:t>
      </w:r>
    </w:p>
    <w:p w:rsidR="006C5428" w:rsidRPr="00675712" w:rsidRDefault="006C5428" w:rsidP="00675712">
      <w:pPr>
        <w:pStyle w:val="Akapitzlist"/>
        <w:numPr>
          <w:ilvl w:val="0"/>
          <w:numId w:val="14"/>
        </w:numPr>
        <w:jc w:val="both"/>
        <w:rPr>
          <w:rFonts w:asciiTheme="minorHAnsi" w:hAnsiTheme="minorHAnsi" w:cs="Calibri"/>
          <w:sz w:val="24"/>
          <w:szCs w:val="24"/>
        </w:rPr>
      </w:pPr>
      <w:r w:rsidRPr="00675712">
        <w:rPr>
          <w:rFonts w:asciiTheme="minorHAnsi" w:hAnsiTheme="minorHAnsi" w:cs="Calibri"/>
          <w:sz w:val="24"/>
          <w:szCs w:val="24"/>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t>
      </w:r>
      <w:r w:rsidRPr="00675712">
        <w:rPr>
          <w:rFonts w:asciiTheme="minorHAnsi" w:hAnsiTheme="minorHAnsi" w:cs="Calibri"/>
          <w:sz w:val="24"/>
          <w:szCs w:val="24"/>
        </w:rPr>
        <w:br/>
        <w:t>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r w:rsidR="00675712" w:rsidRPr="00675712">
        <w:rPr>
          <w:rFonts w:asciiTheme="minorHAnsi" w:hAnsiTheme="minorHAnsi" w:cs="Calibri"/>
          <w:sz w:val="24"/>
          <w:szCs w:val="24"/>
        </w:rPr>
        <w:t>.</w:t>
      </w:r>
    </w:p>
    <w:p w:rsidR="00675712" w:rsidRDefault="00675712" w:rsidP="006C5428">
      <w:pPr>
        <w:pStyle w:val="Akapitzlist"/>
        <w:numPr>
          <w:ilvl w:val="0"/>
          <w:numId w:val="14"/>
        </w:numPr>
        <w:jc w:val="both"/>
        <w:rPr>
          <w:rFonts w:asciiTheme="minorHAnsi" w:hAnsiTheme="minorHAnsi" w:cs="Calibri"/>
          <w:sz w:val="24"/>
          <w:szCs w:val="24"/>
        </w:rPr>
      </w:pPr>
      <w:r w:rsidRPr="00675712">
        <w:rPr>
          <w:rFonts w:asciiTheme="minorHAnsi" w:hAnsiTheme="minorHAnsi" w:cs="Calibri"/>
          <w:sz w:val="24"/>
          <w:szCs w:val="24"/>
          <w:lang w:eastAsia="pl-PL"/>
        </w:rPr>
        <w:t>Organizator postępowania nie dopuszcza możliwości rezygnowania z części wymagań/parametrów.</w:t>
      </w:r>
    </w:p>
    <w:p w:rsidR="006C5428" w:rsidRPr="00675712" w:rsidRDefault="006C5428" w:rsidP="006C5428">
      <w:pPr>
        <w:pStyle w:val="Akapitzlist"/>
        <w:numPr>
          <w:ilvl w:val="0"/>
          <w:numId w:val="14"/>
        </w:numPr>
        <w:jc w:val="both"/>
        <w:rPr>
          <w:rFonts w:asciiTheme="minorHAnsi" w:hAnsiTheme="minorHAnsi" w:cs="Calibri"/>
          <w:sz w:val="24"/>
          <w:szCs w:val="24"/>
        </w:rPr>
      </w:pPr>
      <w:r w:rsidRPr="00675712">
        <w:rPr>
          <w:rFonts w:asciiTheme="minorHAnsi" w:hAnsiTheme="minorHAnsi" w:cs="Calibri"/>
          <w:sz w:val="24"/>
          <w:szCs w:val="24"/>
        </w:rPr>
        <w:t>Warunki dodatkowe niezbędne do spełnienia dla wszystkich pozycji:</w:t>
      </w:r>
    </w:p>
    <w:p w:rsidR="00531F78" w:rsidRPr="00675712" w:rsidRDefault="006C5428" w:rsidP="00675712">
      <w:pPr>
        <w:pStyle w:val="Akapitzlist"/>
        <w:numPr>
          <w:ilvl w:val="0"/>
          <w:numId w:val="15"/>
        </w:numPr>
        <w:jc w:val="both"/>
        <w:rPr>
          <w:rFonts w:asciiTheme="minorHAnsi" w:hAnsiTheme="minorHAnsi"/>
          <w:sz w:val="24"/>
          <w:szCs w:val="24"/>
        </w:rPr>
      </w:pPr>
      <w:r w:rsidRPr="00675712">
        <w:rPr>
          <w:rFonts w:asciiTheme="minorHAnsi" w:hAnsiTheme="minorHAnsi" w:cs="Calibri"/>
          <w:sz w:val="24"/>
          <w:szCs w:val="24"/>
        </w:rPr>
        <w:t xml:space="preserve">Urządzenia fabrycznie nowe, nieużywane, nie eksponowane, </w:t>
      </w:r>
      <w:r w:rsidR="00531F78" w:rsidRPr="00675712">
        <w:rPr>
          <w:rFonts w:asciiTheme="minorHAnsi" w:hAnsiTheme="minorHAnsi"/>
          <w:sz w:val="24"/>
          <w:szCs w:val="24"/>
        </w:rPr>
        <w:t>Deklaracja Zgodności CE</w:t>
      </w:r>
    </w:p>
    <w:p w:rsidR="006C5428" w:rsidRPr="00675712" w:rsidRDefault="006C5428" w:rsidP="00675712">
      <w:pPr>
        <w:pStyle w:val="Akapitzlist"/>
        <w:numPr>
          <w:ilvl w:val="0"/>
          <w:numId w:val="15"/>
        </w:numPr>
        <w:jc w:val="both"/>
        <w:rPr>
          <w:rFonts w:asciiTheme="minorHAnsi" w:hAnsiTheme="minorHAnsi" w:cs="Calibri"/>
          <w:sz w:val="24"/>
          <w:szCs w:val="24"/>
        </w:rPr>
      </w:pPr>
      <w:r w:rsidRPr="00675712">
        <w:rPr>
          <w:rFonts w:asciiTheme="minorHAnsi" w:hAnsiTheme="minorHAnsi" w:cs="Calibri"/>
          <w:sz w:val="24"/>
          <w:szCs w:val="24"/>
        </w:rPr>
        <w:t>Dostawa, rozładunek, montaż, uruchomienie urządzenia i przeszkolenie min. 2 - dniowe z obsługi stanowiska;</w:t>
      </w:r>
    </w:p>
    <w:p w:rsidR="006C5428" w:rsidRPr="00675712" w:rsidRDefault="006C5428" w:rsidP="00675712">
      <w:pPr>
        <w:pStyle w:val="Akapitzlist"/>
        <w:numPr>
          <w:ilvl w:val="0"/>
          <w:numId w:val="15"/>
        </w:numPr>
        <w:jc w:val="both"/>
        <w:rPr>
          <w:rFonts w:asciiTheme="minorHAnsi" w:hAnsiTheme="minorHAnsi" w:cs="Calibri"/>
          <w:sz w:val="24"/>
          <w:szCs w:val="24"/>
        </w:rPr>
      </w:pPr>
      <w:r w:rsidRPr="00675712">
        <w:rPr>
          <w:rFonts w:asciiTheme="minorHAnsi" w:hAnsiTheme="minorHAnsi" w:cs="Calibri"/>
          <w:sz w:val="24"/>
          <w:szCs w:val="24"/>
        </w:rPr>
        <w:t xml:space="preserve">Instalacja w siedzibie Zamawiającego przez autoryzowany serwis; </w:t>
      </w:r>
    </w:p>
    <w:p w:rsidR="006C5428" w:rsidRPr="00675712" w:rsidRDefault="006C5428" w:rsidP="00675712">
      <w:pPr>
        <w:pStyle w:val="Akapitzlist"/>
        <w:numPr>
          <w:ilvl w:val="0"/>
          <w:numId w:val="15"/>
        </w:numPr>
        <w:jc w:val="both"/>
        <w:rPr>
          <w:rFonts w:asciiTheme="minorHAnsi" w:hAnsiTheme="minorHAnsi" w:cs="Calibri"/>
          <w:sz w:val="24"/>
          <w:szCs w:val="24"/>
        </w:rPr>
      </w:pPr>
      <w:r w:rsidRPr="00675712">
        <w:rPr>
          <w:rFonts w:asciiTheme="minorHAnsi" w:hAnsiTheme="minorHAnsi" w:cs="Calibri"/>
          <w:sz w:val="24"/>
          <w:szCs w:val="24"/>
        </w:rPr>
        <w:t xml:space="preserve">Instrukcja </w:t>
      </w:r>
      <w:proofErr w:type="spellStart"/>
      <w:r w:rsidRPr="00675712">
        <w:rPr>
          <w:rFonts w:asciiTheme="minorHAnsi" w:hAnsiTheme="minorHAnsi" w:cs="Calibri"/>
          <w:sz w:val="24"/>
          <w:szCs w:val="24"/>
        </w:rPr>
        <w:t>obsługi</w:t>
      </w:r>
      <w:proofErr w:type="spellEnd"/>
      <w:r w:rsidRPr="00675712">
        <w:rPr>
          <w:rFonts w:asciiTheme="minorHAnsi" w:hAnsiTheme="minorHAnsi" w:cs="Calibri"/>
          <w:sz w:val="24"/>
          <w:szCs w:val="24"/>
        </w:rPr>
        <w:t xml:space="preserve"> w języku polskim i  języku angielskim;</w:t>
      </w:r>
    </w:p>
    <w:p w:rsidR="006C5428" w:rsidRPr="00675712" w:rsidRDefault="006C5428" w:rsidP="00675712">
      <w:pPr>
        <w:pStyle w:val="Akapitzlist"/>
        <w:numPr>
          <w:ilvl w:val="0"/>
          <w:numId w:val="15"/>
        </w:numPr>
        <w:jc w:val="both"/>
        <w:rPr>
          <w:rFonts w:asciiTheme="minorHAnsi" w:hAnsiTheme="minorHAnsi" w:cs="Calibri"/>
          <w:sz w:val="24"/>
          <w:szCs w:val="24"/>
        </w:rPr>
      </w:pPr>
      <w:r w:rsidRPr="00675712">
        <w:rPr>
          <w:rFonts w:asciiTheme="minorHAnsi" w:hAnsiTheme="minorHAnsi" w:cs="Calibri"/>
          <w:sz w:val="24"/>
          <w:szCs w:val="24"/>
        </w:rPr>
        <w:t>O ile producent stawia takie wymagania - Bezpłatny przegląd i kalibracja urządzenia w okresie gwarancyjnym i jedna w pierwszym roku po wygaśnięciu gwarancji przeprowadzona w siedzibie Zamawiającego.</w:t>
      </w:r>
    </w:p>
    <w:p w:rsidR="006C5428" w:rsidRPr="00675712" w:rsidRDefault="006C5428" w:rsidP="00675712">
      <w:pPr>
        <w:pStyle w:val="Akapitzlist"/>
        <w:numPr>
          <w:ilvl w:val="0"/>
          <w:numId w:val="15"/>
        </w:numPr>
        <w:jc w:val="both"/>
        <w:rPr>
          <w:rFonts w:asciiTheme="minorHAnsi" w:hAnsiTheme="minorHAnsi" w:cs="Calibri"/>
          <w:bCs/>
          <w:spacing w:val="-6"/>
          <w:sz w:val="24"/>
          <w:szCs w:val="24"/>
        </w:rPr>
      </w:pPr>
      <w:r w:rsidRPr="00675712">
        <w:rPr>
          <w:rFonts w:asciiTheme="minorHAnsi" w:hAnsiTheme="minorHAnsi" w:cs="Calibri"/>
          <w:bCs/>
          <w:spacing w:val="-3"/>
          <w:sz w:val="24"/>
          <w:szCs w:val="24"/>
        </w:rPr>
        <w:t>G</w:t>
      </w:r>
      <w:r w:rsidRPr="00675712">
        <w:rPr>
          <w:rFonts w:asciiTheme="minorHAnsi" w:hAnsiTheme="minorHAnsi" w:cs="Calibri"/>
          <w:bCs/>
          <w:spacing w:val="1"/>
          <w:sz w:val="24"/>
          <w:szCs w:val="24"/>
        </w:rPr>
        <w:t>w</w:t>
      </w:r>
      <w:r w:rsidRPr="00675712">
        <w:rPr>
          <w:rFonts w:asciiTheme="minorHAnsi" w:hAnsiTheme="minorHAnsi" w:cs="Calibri"/>
          <w:bCs/>
          <w:spacing w:val="-2"/>
          <w:sz w:val="24"/>
          <w:szCs w:val="24"/>
        </w:rPr>
        <w:t>a</w:t>
      </w:r>
      <w:r w:rsidRPr="00675712">
        <w:rPr>
          <w:rFonts w:asciiTheme="minorHAnsi" w:hAnsiTheme="minorHAnsi" w:cs="Calibri"/>
          <w:bCs/>
          <w:spacing w:val="-1"/>
          <w:sz w:val="24"/>
          <w:szCs w:val="24"/>
        </w:rPr>
        <w:t>r</w:t>
      </w:r>
      <w:r w:rsidRPr="00675712">
        <w:rPr>
          <w:rFonts w:asciiTheme="minorHAnsi" w:hAnsiTheme="minorHAnsi" w:cs="Calibri"/>
          <w:bCs/>
          <w:spacing w:val="-2"/>
          <w:sz w:val="24"/>
          <w:szCs w:val="24"/>
        </w:rPr>
        <w:t>a</w:t>
      </w:r>
      <w:r w:rsidRPr="00675712">
        <w:rPr>
          <w:rFonts w:asciiTheme="minorHAnsi" w:hAnsiTheme="minorHAnsi" w:cs="Calibri"/>
          <w:bCs/>
          <w:spacing w:val="2"/>
          <w:sz w:val="24"/>
          <w:szCs w:val="24"/>
        </w:rPr>
        <w:t>n</w:t>
      </w:r>
      <w:r w:rsidRPr="00675712">
        <w:rPr>
          <w:rFonts w:asciiTheme="minorHAnsi" w:hAnsiTheme="minorHAnsi" w:cs="Calibri"/>
          <w:bCs/>
          <w:spacing w:val="-6"/>
          <w:sz w:val="24"/>
          <w:szCs w:val="24"/>
        </w:rPr>
        <w:t>c</w:t>
      </w:r>
      <w:r w:rsidRPr="00675712">
        <w:rPr>
          <w:rFonts w:asciiTheme="minorHAnsi" w:hAnsiTheme="minorHAnsi" w:cs="Calibri"/>
          <w:bCs/>
          <w:spacing w:val="1"/>
          <w:w w:val="101"/>
          <w:sz w:val="24"/>
          <w:szCs w:val="24"/>
        </w:rPr>
        <w:t>j</w:t>
      </w:r>
      <w:r w:rsidRPr="00675712">
        <w:rPr>
          <w:rFonts w:asciiTheme="minorHAnsi" w:hAnsiTheme="minorHAnsi" w:cs="Calibri"/>
          <w:bCs/>
          <w:spacing w:val="-6"/>
          <w:sz w:val="24"/>
          <w:szCs w:val="24"/>
        </w:rPr>
        <w:t xml:space="preserve">a </w:t>
      </w:r>
      <w:proofErr w:type="spellStart"/>
      <w:r w:rsidRPr="00675712">
        <w:rPr>
          <w:rFonts w:asciiTheme="minorHAnsi" w:hAnsiTheme="minorHAnsi" w:cs="Calibri"/>
          <w:bCs/>
          <w:spacing w:val="-6"/>
          <w:sz w:val="24"/>
          <w:szCs w:val="24"/>
        </w:rPr>
        <w:t>door</w:t>
      </w:r>
      <w:proofErr w:type="spellEnd"/>
      <w:r w:rsidRPr="00675712">
        <w:rPr>
          <w:rFonts w:asciiTheme="minorHAnsi" w:hAnsiTheme="minorHAnsi" w:cs="Calibri"/>
          <w:bCs/>
          <w:spacing w:val="-6"/>
          <w:sz w:val="24"/>
          <w:szCs w:val="24"/>
        </w:rPr>
        <w:t xml:space="preserve"> to </w:t>
      </w:r>
      <w:proofErr w:type="spellStart"/>
      <w:r w:rsidRPr="00675712">
        <w:rPr>
          <w:rFonts w:asciiTheme="minorHAnsi" w:hAnsiTheme="minorHAnsi" w:cs="Calibri"/>
          <w:bCs/>
          <w:spacing w:val="-6"/>
          <w:sz w:val="24"/>
          <w:szCs w:val="24"/>
        </w:rPr>
        <w:t>door</w:t>
      </w:r>
      <w:proofErr w:type="spellEnd"/>
      <w:r w:rsidRPr="00675712">
        <w:rPr>
          <w:rFonts w:asciiTheme="minorHAnsi" w:hAnsiTheme="minorHAnsi" w:cs="Calibri"/>
          <w:bCs/>
          <w:spacing w:val="-6"/>
          <w:sz w:val="24"/>
          <w:szCs w:val="24"/>
        </w:rPr>
        <w:t>:</w:t>
      </w:r>
    </w:p>
    <w:p w:rsidR="006C5428" w:rsidRPr="00675712" w:rsidRDefault="006C5428" w:rsidP="00675712">
      <w:pPr>
        <w:pStyle w:val="Akapitzlist"/>
        <w:numPr>
          <w:ilvl w:val="0"/>
          <w:numId w:val="17"/>
        </w:numPr>
        <w:jc w:val="both"/>
        <w:rPr>
          <w:rFonts w:asciiTheme="minorHAnsi" w:hAnsiTheme="minorHAnsi" w:cs="Calibri"/>
          <w:w w:val="101"/>
          <w:sz w:val="24"/>
          <w:szCs w:val="24"/>
        </w:rPr>
      </w:pPr>
      <w:r w:rsidRPr="00675712">
        <w:rPr>
          <w:rFonts w:asciiTheme="minorHAnsi" w:hAnsiTheme="minorHAnsi" w:cs="Calibri"/>
          <w:sz w:val="24"/>
          <w:szCs w:val="24"/>
        </w:rPr>
        <w:t>Sprzęt</w:t>
      </w:r>
      <w:r w:rsidRPr="00675712">
        <w:rPr>
          <w:rFonts w:asciiTheme="minorHAnsi" w:hAnsiTheme="minorHAnsi" w:cs="Calibri"/>
          <w:spacing w:val="54"/>
          <w:sz w:val="24"/>
          <w:szCs w:val="24"/>
        </w:rPr>
        <w:t xml:space="preserve"> </w:t>
      </w:r>
      <w:r w:rsidRPr="00675712">
        <w:rPr>
          <w:rFonts w:asciiTheme="minorHAnsi" w:hAnsiTheme="minorHAnsi" w:cs="Calibri"/>
          <w:spacing w:val="5"/>
          <w:sz w:val="24"/>
          <w:szCs w:val="24"/>
        </w:rPr>
        <w:t>m</w:t>
      </w:r>
      <w:r w:rsidRPr="00675712">
        <w:rPr>
          <w:rFonts w:asciiTheme="minorHAnsi" w:hAnsiTheme="minorHAnsi" w:cs="Calibri"/>
          <w:spacing w:val="-2"/>
          <w:sz w:val="24"/>
          <w:szCs w:val="24"/>
        </w:rPr>
        <w:t>u</w:t>
      </w:r>
      <w:r w:rsidRPr="00675712">
        <w:rPr>
          <w:rFonts w:asciiTheme="minorHAnsi" w:hAnsiTheme="minorHAnsi" w:cs="Calibri"/>
          <w:spacing w:val="-9"/>
          <w:sz w:val="24"/>
          <w:szCs w:val="24"/>
        </w:rPr>
        <w:t>s</w:t>
      </w:r>
      <w:r w:rsidRPr="00675712">
        <w:rPr>
          <w:rFonts w:asciiTheme="minorHAnsi" w:hAnsiTheme="minorHAnsi" w:cs="Calibri"/>
          <w:sz w:val="24"/>
          <w:szCs w:val="24"/>
        </w:rPr>
        <w:t xml:space="preserve">i </w:t>
      </w:r>
      <w:r w:rsidRPr="00675712">
        <w:rPr>
          <w:rFonts w:asciiTheme="minorHAnsi" w:hAnsiTheme="minorHAnsi" w:cs="Calibri"/>
          <w:spacing w:val="8"/>
          <w:sz w:val="24"/>
          <w:szCs w:val="24"/>
        </w:rPr>
        <w:t xml:space="preserve"> </w:t>
      </w:r>
      <w:r w:rsidRPr="00675712">
        <w:rPr>
          <w:rFonts w:asciiTheme="minorHAnsi" w:hAnsiTheme="minorHAnsi" w:cs="Calibri"/>
          <w:spacing w:val="-2"/>
          <w:sz w:val="24"/>
          <w:szCs w:val="24"/>
        </w:rPr>
        <w:t>b</w:t>
      </w:r>
      <w:r w:rsidRPr="00675712">
        <w:rPr>
          <w:rFonts w:asciiTheme="minorHAnsi" w:hAnsiTheme="minorHAnsi" w:cs="Calibri"/>
          <w:spacing w:val="-5"/>
          <w:sz w:val="24"/>
          <w:szCs w:val="24"/>
        </w:rPr>
        <w:t>y</w:t>
      </w:r>
      <w:r w:rsidRPr="00675712">
        <w:rPr>
          <w:rFonts w:asciiTheme="minorHAnsi" w:hAnsiTheme="minorHAnsi" w:cs="Calibri"/>
          <w:sz w:val="24"/>
          <w:szCs w:val="24"/>
        </w:rPr>
        <w:t xml:space="preserve">ć </w:t>
      </w:r>
      <w:r w:rsidRPr="00675712">
        <w:rPr>
          <w:rFonts w:asciiTheme="minorHAnsi" w:hAnsiTheme="minorHAnsi" w:cs="Calibri"/>
          <w:spacing w:val="4"/>
          <w:sz w:val="24"/>
          <w:szCs w:val="24"/>
        </w:rPr>
        <w:t xml:space="preserve"> </w:t>
      </w:r>
      <w:r w:rsidRPr="00675712">
        <w:rPr>
          <w:rFonts w:asciiTheme="minorHAnsi" w:hAnsiTheme="minorHAnsi" w:cs="Calibri"/>
          <w:spacing w:val="-2"/>
          <w:sz w:val="24"/>
          <w:szCs w:val="24"/>
        </w:rPr>
        <w:t>o</w:t>
      </w:r>
      <w:r w:rsidRPr="00675712">
        <w:rPr>
          <w:rFonts w:asciiTheme="minorHAnsi" w:hAnsiTheme="minorHAnsi" w:cs="Calibri"/>
          <w:spacing w:val="-6"/>
          <w:sz w:val="24"/>
          <w:szCs w:val="24"/>
        </w:rPr>
        <w:t>b</w:t>
      </w:r>
      <w:r w:rsidRPr="00675712">
        <w:rPr>
          <w:rFonts w:asciiTheme="minorHAnsi" w:hAnsiTheme="minorHAnsi" w:cs="Calibri"/>
          <w:spacing w:val="3"/>
          <w:sz w:val="24"/>
          <w:szCs w:val="24"/>
        </w:rPr>
        <w:t>j</w:t>
      </w:r>
      <w:r w:rsidRPr="00675712">
        <w:rPr>
          <w:rFonts w:asciiTheme="minorHAnsi" w:hAnsiTheme="minorHAnsi" w:cs="Calibri"/>
          <w:spacing w:val="-2"/>
          <w:sz w:val="24"/>
          <w:szCs w:val="24"/>
        </w:rPr>
        <w:t>ę</w:t>
      </w:r>
      <w:r w:rsidRPr="00675712">
        <w:rPr>
          <w:rFonts w:asciiTheme="minorHAnsi" w:hAnsiTheme="minorHAnsi" w:cs="Calibri"/>
          <w:spacing w:val="1"/>
          <w:sz w:val="24"/>
          <w:szCs w:val="24"/>
        </w:rPr>
        <w:t>t</w:t>
      </w:r>
      <w:r w:rsidRPr="00675712">
        <w:rPr>
          <w:rFonts w:asciiTheme="minorHAnsi" w:hAnsiTheme="minorHAnsi" w:cs="Calibri"/>
          <w:sz w:val="24"/>
          <w:szCs w:val="24"/>
        </w:rPr>
        <w:t xml:space="preserve">y </w:t>
      </w:r>
      <w:r w:rsidRPr="00675712">
        <w:rPr>
          <w:rFonts w:asciiTheme="minorHAnsi" w:hAnsiTheme="minorHAnsi" w:cs="Calibri"/>
          <w:spacing w:val="4"/>
          <w:sz w:val="24"/>
          <w:szCs w:val="24"/>
        </w:rPr>
        <w:t xml:space="preserve"> </w:t>
      </w:r>
      <w:r w:rsidRPr="00675712">
        <w:rPr>
          <w:rFonts w:asciiTheme="minorHAnsi" w:hAnsiTheme="minorHAnsi" w:cs="Calibri"/>
          <w:spacing w:val="-2"/>
          <w:sz w:val="24"/>
          <w:szCs w:val="24"/>
        </w:rPr>
        <w:t>g</w:t>
      </w:r>
      <w:r w:rsidRPr="00675712">
        <w:rPr>
          <w:rFonts w:asciiTheme="minorHAnsi" w:hAnsiTheme="minorHAnsi" w:cs="Calibri"/>
          <w:spacing w:val="-6"/>
          <w:sz w:val="24"/>
          <w:szCs w:val="24"/>
        </w:rPr>
        <w:t>w</w:t>
      </w:r>
      <w:r w:rsidRPr="00675712">
        <w:rPr>
          <w:rFonts w:asciiTheme="minorHAnsi" w:hAnsiTheme="minorHAnsi" w:cs="Calibri"/>
          <w:spacing w:val="-2"/>
          <w:sz w:val="24"/>
          <w:szCs w:val="24"/>
        </w:rPr>
        <w:t>a</w:t>
      </w:r>
      <w:r w:rsidRPr="00675712">
        <w:rPr>
          <w:rFonts w:asciiTheme="minorHAnsi" w:hAnsiTheme="minorHAnsi" w:cs="Calibri"/>
          <w:sz w:val="24"/>
          <w:szCs w:val="24"/>
        </w:rPr>
        <w:t>r</w:t>
      </w:r>
      <w:r w:rsidRPr="00675712">
        <w:rPr>
          <w:rFonts w:asciiTheme="minorHAnsi" w:hAnsiTheme="minorHAnsi" w:cs="Calibri"/>
          <w:spacing w:val="-2"/>
          <w:sz w:val="24"/>
          <w:szCs w:val="24"/>
        </w:rPr>
        <w:t>an</w:t>
      </w:r>
      <w:r w:rsidRPr="00675712">
        <w:rPr>
          <w:rFonts w:asciiTheme="minorHAnsi" w:hAnsiTheme="minorHAnsi" w:cs="Calibri"/>
          <w:spacing w:val="-5"/>
          <w:sz w:val="24"/>
          <w:szCs w:val="24"/>
        </w:rPr>
        <w:t>c</w:t>
      </w:r>
      <w:r w:rsidRPr="00675712">
        <w:rPr>
          <w:rFonts w:asciiTheme="minorHAnsi" w:hAnsiTheme="minorHAnsi" w:cs="Calibri"/>
          <w:spacing w:val="3"/>
          <w:sz w:val="24"/>
          <w:szCs w:val="24"/>
        </w:rPr>
        <w:t>j</w:t>
      </w:r>
      <w:r w:rsidRPr="00675712">
        <w:rPr>
          <w:rFonts w:asciiTheme="minorHAnsi" w:hAnsiTheme="minorHAnsi" w:cs="Calibri"/>
          <w:sz w:val="24"/>
          <w:szCs w:val="24"/>
        </w:rPr>
        <w:t xml:space="preserve">ą </w:t>
      </w:r>
      <w:r w:rsidRPr="00675712">
        <w:rPr>
          <w:rFonts w:asciiTheme="minorHAnsi" w:hAnsiTheme="minorHAnsi" w:cs="Calibri"/>
          <w:spacing w:val="3"/>
          <w:sz w:val="24"/>
          <w:szCs w:val="24"/>
        </w:rPr>
        <w:t xml:space="preserve"> </w:t>
      </w:r>
      <w:r w:rsidRPr="00675712">
        <w:rPr>
          <w:rFonts w:asciiTheme="minorHAnsi" w:hAnsiTheme="minorHAnsi" w:cs="Calibri"/>
          <w:spacing w:val="-2"/>
          <w:sz w:val="24"/>
          <w:szCs w:val="24"/>
        </w:rPr>
        <w:t>n</w:t>
      </w:r>
      <w:r w:rsidRPr="00675712">
        <w:rPr>
          <w:rFonts w:asciiTheme="minorHAnsi" w:hAnsiTheme="minorHAnsi" w:cs="Calibri"/>
          <w:sz w:val="24"/>
          <w:szCs w:val="24"/>
        </w:rPr>
        <w:t>a</w:t>
      </w:r>
      <w:r w:rsidRPr="00675712">
        <w:rPr>
          <w:rFonts w:asciiTheme="minorHAnsi" w:hAnsiTheme="minorHAnsi" w:cs="Calibri"/>
          <w:spacing w:val="53"/>
          <w:sz w:val="24"/>
          <w:szCs w:val="24"/>
        </w:rPr>
        <w:t xml:space="preserve"> </w:t>
      </w:r>
      <w:r w:rsidRPr="00675712">
        <w:rPr>
          <w:rFonts w:asciiTheme="minorHAnsi" w:hAnsiTheme="minorHAnsi" w:cs="Calibri"/>
          <w:sz w:val="24"/>
          <w:szCs w:val="24"/>
        </w:rPr>
        <w:t>cz</w:t>
      </w:r>
      <w:r w:rsidRPr="00675712">
        <w:rPr>
          <w:rFonts w:asciiTheme="minorHAnsi" w:hAnsiTheme="minorHAnsi" w:cs="Calibri"/>
          <w:spacing w:val="-2"/>
          <w:sz w:val="24"/>
          <w:szCs w:val="24"/>
        </w:rPr>
        <w:t>a</w:t>
      </w:r>
      <w:r w:rsidRPr="00675712">
        <w:rPr>
          <w:rFonts w:asciiTheme="minorHAnsi" w:hAnsiTheme="minorHAnsi" w:cs="Calibri"/>
          <w:sz w:val="24"/>
          <w:szCs w:val="24"/>
        </w:rPr>
        <w:t>s</w:t>
      </w:r>
      <w:r w:rsidRPr="00675712">
        <w:rPr>
          <w:rFonts w:asciiTheme="minorHAnsi" w:hAnsiTheme="minorHAnsi" w:cs="Calibri"/>
          <w:spacing w:val="50"/>
          <w:sz w:val="24"/>
          <w:szCs w:val="24"/>
        </w:rPr>
        <w:t xml:space="preserve"> </w:t>
      </w:r>
      <w:r w:rsidRPr="00675712">
        <w:rPr>
          <w:rFonts w:asciiTheme="minorHAnsi" w:hAnsiTheme="minorHAnsi" w:cs="Calibri"/>
          <w:sz w:val="24"/>
          <w:szCs w:val="24"/>
        </w:rPr>
        <w:t>m</w:t>
      </w:r>
      <w:r w:rsidRPr="00675712">
        <w:rPr>
          <w:rFonts w:asciiTheme="minorHAnsi" w:hAnsiTheme="minorHAnsi" w:cs="Calibri"/>
          <w:spacing w:val="3"/>
          <w:sz w:val="24"/>
          <w:szCs w:val="24"/>
        </w:rPr>
        <w:t>i</w:t>
      </w:r>
      <w:r w:rsidRPr="00675712">
        <w:rPr>
          <w:rFonts w:asciiTheme="minorHAnsi" w:hAnsiTheme="minorHAnsi" w:cs="Calibri"/>
          <w:spacing w:val="-6"/>
          <w:sz w:val="24"/>
          <w:szCs w:val="24"/>
        </w:rPr>
        <w:t>n</w:t>
      </w:r>
      <w:r w:rsidRPr="00675712">
        <w:rPr>
          <w:rFonts w:asciiTheme="minorHAnsi" w:hAnsiTheme="minorHAnsi" w:cs="Calibri"/>
          <w:spacing w:val="-1"/>
          <w:sz w:val="24"/>
          <w:szCs w:val="24"/>
        </w:rPr>
        <w:t>i</w:t>
      </w:r>
      <w:r w:rsidRPr="00675712">
        <w:rPr>
          <w:rFonts w:asciiTheme="minorHAnsi" w:hAnsiTheme="minorHAnsi" w:cs="Calibri"/>
          <w:sz w:val="24"/>
          <w:szCs w:val="24"/>
        </w:rPr>
        <w:t>m</w:t>
      </w:r>
      <w:r w:rsidRPr="00675712">
        <w:rPr>
          <w:rFonts w:asciiTheme="minorHAnsi" w:hAnsiTheme="minorHAnsi" w:cs="Calibri"/>
          <w:spacing w:val="-6"/>
          <w:sz w:val="24"/>
          <w:szCs w:val="24"/>
        </w:rPr>
        <w:t>u</w:t>
      </w:r>
      <w:r w:rsidRPr="00675712">
        <w:rPr>
          <w:rFonts w:asciiTheme="minorHAnsi" w:hAnsiTheme="minorHAnsi" w:cs="Calibri"/>
          <w:sz w:val="24"/>
          <w:szCs w:val="24"/>
        </w:rPr>
        <w:t xml:space="preserve">m </w:t>
      </w:r>
      <w:r w:rsidRPr="00675712">
        <w:rPr>
          <w:rFonts w:asciiTheme="minorHAnsi" w:hAnsiTheme="minorHAnsi" w:cs="Calibri"/>
          <w:spacing w:val="9"/>
          <w:sz w:val="24"/>
          <w:szCs w:val="24"/>
        </w:rPr>
        <w:t xml:space="preserve"> </w:t>
      </w:r>
      <w:r w:rsidRPr="00675712">
        <w:rPr>
          <w:rFonts w:asciiTheme="minorHAnsi" w:hAnsiTheme="minorHAnsi" w:cs="Calibri"/>
          <w:spacing w:val="-2"/>
          <w:sz w:val="24"/>
          <w:szCs w:val="24"/>
        </w:rPr>
        <w:t>2</w:t>
      </w:r>
      <w:r w:rsidRPr="00675712">
        <w:rPr>
          <w:rFonts w:asciiTheme="minorHAnsi" w:hAnsiTheme="minorHAnsi" w:cs="Calibri"/>
          <w:sz w:val="24"/>
          <w:szCs w:val="24"/>
        </w:rPr>
        <w:t>4</w:t>
      </w:r>
      <w:r w:rsidRPr="00675712">
        <w:rPr>
          <w:rFonts w:asciiTheme="minorHAnsi" w:hAnsiTheme="minorHAnsi" w:cs="Calibri"/>
          <w:spacing w:val="53"/>
          <w:sz w:val="24"/>
          <w:szCs w:val="24"/>
        </w:rPr>
        <w:t xml:space="preserve"> </w:t>
      </w:r>
      <w:r w:rsidRPr="00675712">
        <w:rPr>
          <w:rFonts w:asciiTheme="minorHAnsi" w:hAnsiTheme="minorHAnsi" w:cs="Calibri"/>
          <w:sz w:val="24"/>
          <w:szCs w:val="24"/>
        </w:rPr>
        <w:t>m</w:t>
      </w:r>
      <w:r w:rsidRPr="00675712">
        <w:rPr>
          <w:rFonts w:asciiTheme="minorHAnsi" w:hAnsiTheme="minorHAnsi" w:cs="Calibri"/>
          <w:spacing w:val="-1"/>
          <w:sz w:val="24"/>
          <w:szCs w:val="24"/>
        </w:rPr>
        <w:t>i</w:t>
      </w:r>
      <w:r w:rsidRPr="00675712">
        <w:rPr>
          <w:rFonts w:asciiTheme="minorHAnsi" w:hAnsiTheme="minorHAnsi" w:cs="Calibri"/>
          <w:spacing w:val="-2"/>
          <w:sz w:val="24"/>
          <w:szCs w:val="24"/>
        </w:rPr>
        <w:t>e</w:t>
      </w:r>
      <w:r w:rsidRPr="00675712">
        <w:rPr>
          <w:rFonts w:asciiTheme="minorHAnsi" w:hAnsiTheme="minorHAnsi" w:cs="Calibri"/>
          <w:spacing w:val="-5"/>
          <w:sz w:val="24"/>
          <w:szCs w:val="24"/>
        </w:rPr>
        <w:t>s</w:t>
      </w:r>
      <w:r w:rsidRPr="00675712">
        <w:rPr>
          <w:rFonts w:asciiTheme="minorHAnsi" w:hAnsiTheme="minorHAnsi" w:cs="Calibri"/>
          <w:spacing w:val="3"/>
          <w:sz w:val="24"/>
          <w:szCs w:val="24"/>
        </w:rPr>
        <w:t>i</w:t>
      </w:r>
      <w:r w:rsidRPr="00675712">
        <w:rPr>
          <w:rFonts w:asciiTheme="minorHAnsi" w:hAnsiTheme="minorHAnsi" w:cs="Calibri"/>
          <w:spacing w:val="-2"/>
          <w:sz w:val="24"/>
          <w:szCs w:val="24"/>
        </w:rPr>
        <w:t>ą</w:t>
      </w:r>
      <w:r w:rsidRPr="00675712">
        <w:rPr>
          <w:rFonts w:asciiTheme="minorHAnsi" w:hAnsiTheme="minorHAnsi" w:cs="Calibri"/>
          <w:sz w:val="24"/>
          <w:szCs w:val="24"/>
        </w:rPr>
        <w:t>ce</w:t>
      </w:r>
      <w:r w:rsidRPr="00675712">
        <w:rPr>
          <w:rFonts w:asciiTheme="minorHAnsi" w:hAnsiTheme="minorHAnsi" w:cs="Calibri"/>
          <w:spacing w:val="53"/>
          <w:sz w:val="24"/>
          <w:szCs w:val="24"/>
        </w:rPr>
        <w:t xml:space="preserve"> </w:t>
      </w:r>
      <w:r w:rsidRPr="00675712">
        <w:rPr>
          <w:rFonts w:asciiTheme="minorHAnsi" w:hAnsiTheme="minorHAnsi" w:cs="Calibri"/>
          <w:spacing w:val="-1"/>
          <w:sz w:val="24"/>
          <w:szCs w:val="24"/>
        </w:rPr>
        <w:t>li</w:t>
      </w:r>
      <w:r w:rsidRPr="00675712">
        <w:rPr>
          <w:rFonts w:asciiTheme="minorHAnsi" w:hAnsiTheme="minorHAnsi" w:cs="Calibri"/>
          <w:sz w:val="24"/>
          <w:szCs w:val="24"/>
        </w:rPr>
        <w:t>cz</w:t>
      </w:r>
      <w:r w:rsidRPr="00675712">
        <w:rPr>
          <w:rFonts w:asciiTheme="minorHAnsi" w:hAnsiTheme="minorHAnsi" w:cs="Calibri"/>
          <w:spacing w:val="-2"/>
          <w:sz w:val="24"/>
          <w:szCs w:val="24"/>
        </w:rPr>
        <w:t>on</w:t>
      </w:r>
      <w:r w:rsidRPr="00675712">
        <w:rPr>
          <w:rFonts w:asciiTheme="minorHAnsi" w:hAnsiTheme="minorHAnsi" w:cs="Calibri"/>
          <w:sz w:val="24"/>
          <w:szCs w:val="24"/>
        </w:rPr>
        <w:t xml:space="preserve">ą </w:t>
      </w:r>
      <w:r w:rsidRPr="00675712">
        <w:rPr>
          <w:rFonts w:asciiTheme="minorHAnsi" w:hAnsiTheme="minorHAnsi" w:cs="Calibri"/>
          <w:spacing w:val="3"/>
          <w:sz w:val="24"/>
          <w:szCs w:val="24"/>
        </w:rPr>
        <w:t xml:space="preserve"> </w:t>
      </w:r>
      <w:r w:rsidRPr="00675712">
        <w:rPr>
          <w:rFonts w:asciiTheme="minorHAnsi" w:hAnsiTheme="minorHAnsi" w:cs="Calibri"/>
          <w:spacing w:val="-2"/>
          <w:sz w:val="24"/>
          <w:szCs w:val="24"/>
        </w:rPr>
        <w:t>o</w:t>
      </w:r>
      <w:r w:rsidRPr="00675712">
        <w:rPr>
          <w:rFonts w:asciiTheme="minorHAnsi" w:hAnsiTheme="minorHAnsi" w:cs="Calibri"/>
          <w:sz w:val="24"/>
          <w:szCs w:val="24"/>
        </w:rPr>
        <w:t xml:space="preserve">d </w:t>
      </w:r>
      <w:r w:rsidRPr="00675712">
        <w:rPr>
          <w:rFonts w:asciiTheme="minorHAnsi" w:hAnsiTheme="minorHAnsi" w:cs="Calibri"/>
          <w:spacing w:val="3"/>
          <w:sz w:val="24"/>
          <w:szCs w:val="24"/>
        </w:rPr>
        <w:t xml:space="preserve"> </w:t>
      </w:r>
      <w:r w:rsidRPr="00675712">
        <w:rPr>
          <w:rFonts w:asciiTheme="minorHAnsi" w:hAnsiTheme="minorHAnsi" w:cs="Calibri"/>
          <w:spacing w:val="-2"/>
          <w:sz w:val="24"/>
          <w:szCs w:val="24"/>
        </w:rPr>
        <w:t>d</w:t>
      </w:r>
      <w:r w:rsidRPr="00675712">
        <w:rPr>
          <w:rFonts w:asciiTheme="minorHAnsi" w:hAnsiTheme="minorHAnsi" w:cs="Calibri"/>
          <w:spacing w:val="-6"/>
          <w:sz w:val="24"/>
          <w:szCs w:val="24"/>
        </w:rPr>
        <w:t>a</w:t>
      </w:r>
      <w:r w:rsidRPr="00675712">
        <w:rPr>
          <w:rFonts w:asciiTheme="minorHAnsi" w:hAnsiTheme="minorHAnsi" w:cs="Calibri"/>
          <w:spacing w:val="1"/>
          <w:w w:val="101"/>
          <w:sz w:val="24"/>
          <w:szCs w:val="24"/>
        </w:rPr>
        <w:t>t</w:t>
      </w:r>
      <w:r w:rsidRPr="00675712">
        <w:rPr>
          <w:rFonts w:asciiTheme="minorHAnsi" w:hAnsiTheme="minorHAnsi" w:cs="Calibri"/>
          <w:sz w:val="24"/>
          <w:szCs w:val="24"/>
        </w:rPr>
        <w:t xml:space="preserve">y </w:t>
      </w:r>
      <w:r w:rsidRPr="00675712">
        <w:rPr>
          <w:rFonts w:asciiTheme="minorHAnsi" w:hAnsiTheme="minorHAnsi" w:cs="Calibri"/>
          <w:spacing w:val="-2"/>
          <w:sz w:val="24"/>
          <w:szCs w:val="24"/>
        </w:rPr>
        <w:t>podp</w:t>
      </w:r>
      <w:r w:rsidRPr="00675712">
        <w:rPr>
          <w:rFonts w:asciiTheme="minorHAnsi" w:hAnsiTheme="minorHAnsi" w:cs="Calibri"/>
          <w:spacing w:val="3"/>
          <w:sz w:val="24"/>
          <w:szCs w:val="24"/>
        </w:rPr>
        <w:t>i</w:t>
      </w:r>
      <w:r w:rsidRPr="00675712">
        <w:rPr>
          <w:rFonts w:asciiTheme="minorHAnsi" w:hAnsiTheme="minorHAnsi" w:cs="Calibri"/>
          <w:spacing w:val="-5"/>
          <w:sz w:val="24"/>
          <w:szCs w:val="24"/>
        </w:rPr>
        <w:t>s</w:t>
      </w:r>
      <w:r w:rsidRPr="00675712">
        <w:rPr>
          <w:rFonts w:asciiTheme="minorHAnsi" w:hAnsiTheme="minorHAnsi" w:cs="Calibri"/>
          <w:spacing w:val="-2"/>
          <w:sz w:val="24"/>
          <w:szCs w:val="24"/>
        </w:rPr>
        <w:t>a</w:t>
      </w:r>
      <w:r w:rsidRPr="00675712">
        <w:rPr>
          <w:rFonts w:asciiTheme="minorHAnsi" w:hAnsiTheme="minorHAnsi" w:cs="Calibri"/>
          <w:spacing w:val="-6"/>
          <w:sz w:val="24"/>
          <w:szCs w:val="24"/>
        </w:rPr>
        <w:t>n</w:t>
      </w:r>
      <w:r w:rsidRPr="00675712">
        <w:rPr>
          <w:rFonts w:asciiTheme="minorHAnsi" w:hAnsiTheme="minorHAnsi" w:cs="Calibri"/>
          <w:spacing w:val="3"/>
          <w:sz w:val="24"/>
          <w:szCs w:val="24"/>
        </w:rPr>
        <w:t>i</w:t>
      </w:r>
      <w:r w:rsidRPr="00675712">
        <w:rPr>
          <w:rFonts w:asciiTheme="minorHAnsi" w:hAnsiTheme="minorHAnsi" w:cs="Calibri"/>
          <w:sz w:val="24"/>
          <w:szCs w:val="24"/>
        </w:rPr>
        <w:t xml:space="preserve">a </w:t>
      </w:r>
      <w:r w:rsidRPr="00675712">
        <w:rPr>
          <w:rFonts w:asciiTheme="minorHAnsi" w:hAnsiTheme="minorHAnsi" w:cs="Calibri"/>
          <w:spacing w:val="-6"/>
          <w:sz w:val="24"/>
          <w:szCs w:val="24"/>
        </w:rPr>
        <w:t>p</w:t>
      </w:r>
      <w:r w:rsidRPr="00675712">
        <w:rPr>
          <w:rFonts w:asciiTheme="minorHAnsi" w:hAnsiTheme="minorHAnsi" w:cs="Calibri"/>
          <w:sz w:val="24"/>
          <w:szCs w:val="24"/>
        </w:rPr>
        <w:t>r</w:t>
      </w:r>
      <w:r w:rsidRPr="00675712">
        <w:rPr>
          <w:rFonts w:asciiTheme="minorHAnsi" w:hAnsiTheme="minorHAnsi" w:cs="Calibri"/>
          <w:spacing w:val="-2"/>
          <w:sz w:val="24"/>
          <w:szCs w:val="24"/>
        </w:rPr>
        <w:t>o</w:t>
      </w:r>
      <w:r w:rsidRPr="00675712">
        <w:rPr>
          <w:rFonts w:asciiTheme="minorHAnsi" w:hAnsiTheme="minorHAnsi" w:cs="Calibri"/>
          <w:spacing w:val="1"/>
          <w:sz w:val="24"/>
          <w:szCs w:val="24"/>
        </w:rPr>
        <w:t>t</w:t>
      </w:r>
      <w:r w:rsidRPr="00675712">
        <w:rPr>
          <w:rFonts w:asciiTheme="minorHAnsi" w:hAnsiTheme="minorHAnsi" w:cs="Calibri"/>
          <w:spacing w:val="-6"/>
          <w:sz w:val="24"/>
          <w:szCs w:val="24"/>
        </w:rPr>
        <w:t>o</w:t>
      </w:r>
      <w:r w:rsidRPr="00675712">
        <w:rPr>
          <w:rFonts w:asciiTheme="minorHAnsi" w:hAnsiTheme="minorHAnsi" w:cs="Calibri"/>
          <w:sz w:val="24"/>
          <w:szCs w:val="24"/>
        </w:rPr>
        <w:t>k</w:t>
      </w:r>
      <w:r w:rsidRPr="00675712">
        <w:rPr>
          <w:rFonts w:asciiTheme="minorHAnsi" w:hAnsiTheme="minorHAnsi" w:cs="Calibri"/>
          <w:spacing w:val="-2"/>
          <w:sz w:val="24"/>
          <w:szCs w:val="24"/>
        </w:rPr>
        <w:t>o</w:t>
      </w:r>
      <w:r w:rsidRPr="00675712">
        <w:rPr>
          <w:rFonts w:asciiTheme="minorHAnsi" w:hAnsiTheme="minorHAnsi" w:cs="Calibri"/>
          <w:spacing w:val="-1"/>
          <w:sz w:val="24"/>
          <w:szCs w:val="24"/>
        </w:rPr>
        <w:t>ł</w:t>
      </w:r>
      <w:r w:rsidRPr="00675712">
        <w:rPr>
          <w:rFonts w:asciiTheme="minorHAnsi" w:hAnsiTheme="minorHAnsi" w:cs="Calibri"/>
          <w:sz w:val="24"/>
          <w:szCs w:val="24"/>
        </w:rPr>
        <w:t>u</w:t>
      </w:r>
      <w:r w:rsidRPr="00675712">
        <w:rPr>
          <w:rFonts w:asciiTheme="minorHAnsi" w:hAnsiTheme="minorHAnsi" w:cs="Calibri"/>
          <w:spacing w:val="1"/>
          <w:sz w:val="24"/>
          <w:szCs w:val="24"/>
        </w:rPr>
        <w:t xml:space="preserve"> </w:t>
      </w:r>
      <w:r w:rsidRPr="00675712">
        <w:rPr>
          <w:rFonts w:asciiTheme="minorHAnsi" w:hAnsiTheme="minorHAnsi" w:cs="Calibri"/>
          <w:spacing w:val="-2"/>
          <w:sz w:val="24"/>
          <w:szCs w:val="24"/>
        </w:rPr>
        <w:t>od</w:t>
      </w:r>
      <w:r w:rsidRPr="00675712">
        <w:rPr>
          <w:rFonts w:asciiTheme="minorHAnsi" w:hAnsiTheme="minorHAnsi" w:cs="Calibri"/>
          <w:spacing w:val="-6"/>
          <w:sz w:val="24"/>
          <w:szCs w:val="24"/>
        </w:rPr>
        <w:t>b</w:t>
      </w:r>
      <w:r w:rsidRPr="00675712">
        <w:rPr>
          <w:rFonts w:asciiTheme="minorHAnsi" w:hAnsiTheme="minorHAnsi" w:cs="Calibri"/>
          <w:spacing w:val="3"/>
          <w:sz w:val="24"/>
          <w:szCs w:val="24"/>
        </w:rPr>
        <w:t>i</w:t>
      </w:r>
      <w:r w:rsidRPr="00675712">
        <w:rPr>
          <w:rFonts w:asciiTheme="minorHAnsi" w:hAnsiTheme="minorHAnsi" w:cs="Calibri"/>
          <w:spacing w:val="-6"/>
          <w:sz w:val="24"/>
          <w:szCs w:val="24"/>
        </w:rPr>
        <w:t>o</w:t>
      </w:r>
      <w:r w:rsidRPr="00675712">
        <w:rPr>
          <w:rFonts w:asciiTheme="minorHAnsi" w:hAnsiTheme="minorHAnsi" w:cs="Calibri"/>
          <w:sz w:val="24"/>
          <w:szCs w:val="24"/>
        </w:rPr>
        <w:t>r</w:t>
      </w:r>
      <w:r w:rsidRPr="00675712">
        <w:rPr>
          <w:rFonts w:asciiTheme="minorHAnsi" w:hAnsiTheme="minorHAnsi" w:cs="Calibri"/>
          <w:spacing w:val="-2"/>
          <w:sz w:val="24"/>
          <w:szCs w:val="24"/>
        </w:rPr>
        <w:t>u bez uwag</w:t>
      </w:r>
      <w:r w:rsidRPr="00675712">
        <w:rPr>
          <w:rFonts w:asciiTheme="minorHAnsi" w:hAnsiTheme="minorHAnsi" w:cs="Calibri"/>
          <w:w w:val="101"/>
          <w:sz w:val="24"/>
          <w:szCs w:val="24"/>
        </w:rPr>
        <w:t>.</w:t>
      </w:r>
    </w:p>
    <w:p w:rsidR="006C5428" w:rsidRPr="00675712" w:rsidRDefault="006C5428" w:rsidP="00675712">
      <w:pPr>
        <w:pStyle w:val="Akapitzlist"/>
        <w:numPr>
          <w:ilvl w:val="0"/>
          <w:numId w:val="17"/>
        </w:numPr>
        <w:jc w:val="both"/>
        <w:rPr>
          <w:rFonts w:asciiTheme="minorHAnsi" w:hAnsiTheme="minorHAnsi" w:cs="Calibri"/>
          <w:sz w:val="24"/>
          <w:szCs w:val="24"/>
        </w:rPr>
      </w:pPr>
      <w:r w:rsidRPr="00675712">
        <w:rPr>
          <w:rFonts w:asciiTheme="minorHAnsi" w:hAnsiTheme="minorHAnsi" w:cs="Calibri"/>
          <w:sz w:val="24"/>
          <w:szCs w:val="24"/>
        </w:rPr>
        <w:t>Sy</w:t>
      </w:r>
      <w:r w:rsidRPr="00675712">
        <w:rPr>
          <w:rFonts w:asciiTheme="minorHAnsi" w:hAnsiTheme="minorHAnsi" w:cs="Calibri"/>
          <w:spacing w:val="-5"/>
          <w:sz w:val="24"/>
          <w:szCs w:val="24"/>
        </w:rPr>
        <w:t>s</w:t>
      </w:r>
      <w:r w:rsidRPr="00675712">
        <w:rPr>
          <w:rFonts w:asciiTheme="minorHAnsi" w:hAnsiTheme="minorHAnsi" w:cs="Calibri"/>
          <w:spacing w:val="1"/>
          <w:sz w:val="24"/>
          <w:szCs w:val="24"/>
        </w:rPr>
        <w:t>t</w:t>
      </w:r>
      <w:r w:rsidRPr="00675712">
        <w:rPr>
          <w:rFonts w:asciiTheme="minorHAnsi" w:hAnsiTheme="minorHAnsi" w:cs="Calibri"/>
          <w:spacing w:val="-6"/>
          <w:sz w:val="24"/>
          <w:szCs w:val="24"/>
        </w:rPr>
        <w:t>e</w:t>
      </w:r>
      <w:r w:rsidRPr="00675712">
        <w:rPr>
          <w:rFonts w:asciiTheme="minorHAnsi" w:hAnsiTheme="minorHAnsi" w:cs="Calibri"/>
          <w:sz w:val="24"/>
          <w:szCs w:val="24"/>
        </w:rPr>
        <w:t xml:space="preserve">m, </w:t>
      </w:r>
      <w:r w:rsidRPr="00675712">
        <w:rPr>
          <w:rFonts w:asciiTheme="minorHAnsi" w:hAnsiTheme="minorHAnsi" w:cs="Calibri"/>
          <w:spacing w:val="3"/>
          <w:sz w:val="24"/>
          <w:szCs w:val="24"/>
        </w:rPr>
        <w:t>j</w:t>
      </w:r>
      <w:r w:rsidRPr="00675712">
        <w:rPr>
          <w:rFonts w:asciiTheme="minorHAnsi" w:hAnsiTheme="minorHAnsi" w:cs="Calibri"/>
          <w:spacing w:val="-6"/>
          <w:sz w:val="24"/>
          <w:szCs w:val="24"/>
        </w:rPr>
        <w:t>a</w:t>
      </w:r>
      <w:r w:rsidRPr="00675712">
        <w:rPr>
          <w:rFonts w:asciiTheme="minorHAnsi" w:hAnsiTheme="minorHAnsi" w:cs="Calibri"/>
          <w:sz w:val="24"/>
          <w:szCs w:val="24"/>
        </w:rPr>
        <w:t>ko c</w:t>
      </w:r>
      <w:r w:rsidRPr="00675712">
        <w:rPr>
          <w:rFonts w:asciiTheme="minorHAnsi" w:hAnsiTheme="minorHAnsi" w:cs="Calibri"/>
          <w:spacing w:val="-2"/>
          <w:sz w:val="24"/>
          <w:szCs w:val="24"/>
        </w:rPr>
        <w:t>a</w:t>
      </w:r>
      <w:r w:rsidRPr="00675712">
        <w:rPr>
          <w:rFonts w:asciiTheme="minorHAnsi" w:hAnsiTheme="minorHAnsi" w:cs="Calibri"/>
          <w:spacing w:val="-1"/>
          <w:sz w:val="24"/>
          <w:szCs w:val="24"/>
        </w:rPr>
        <w:t>ł</w:t>
      </w:r>
      <w:r w:rsidRPr="00675712">
        <w:rPr>
          <w:rFonts w:asciiTheme="minorHAnsi" w:hAnsiTheme="minorHAnsi" w:cs="Calibri"/>
          <w:spacing w:val="-2"/>
          <w:sz w:val="24"/>
          <w:szCs w:val="24"/>
        </w:rPr>
        <w:t>o</w:t>
      </w:r>
      <w:r w:rsidRPr="00675712">
        <w:rPr>
          <w:rFonts w:asciiTheme="minorHAnsi" w:hAnsiTheme="minorHAnsi" w:cs="Calibri"/>
          <w:spacing w:val="-5"/>
          <w:sz w:val="24"/>
          <w:szCs w:val="24"/>
        </w:rPr>
        <w:t>ś</w:t>
      </w:r>
      <w:r w:rsidRPr="00675712">
        <w:rPr>
          <w:rFonts w:asciiTheme="minorHAnsi" w:hAnsiTheme="minorHAnsi" w:cs="Calibri"/>
          <w:sz w:val="24"/>
          <w:szCs w:val="24"/>
        </w:rPr>
        <w:t>ć</w:t>
      </w:r>
      <w:r w:rsidRPr="00675712">
        <w:rPr>
          <w:rFonts w:asciiTheme="minorHAnsi" w:hAnsiTheme="minorHAnsi" w:cs="Calibri"/>
          <w:spacing w:val="-3"/>
          <w:sz w:val="24"/>
          <w:szCs w:val="24"/>
        </w:rPr>
        <w:t xml:space="preserve"> </w:t>
      </w:r>
      <w:r w:rsidRPr="00675712">
        <w:rPr>
          <w:rFonts w:asciiTheme="minorHAnsi" w:hAnsiTheme="minorHAnsi" w:cs="Calibri"/>
          <w:sz w:val="24"/>
          <w:szCs w:val="24"/>
        </w:rPr>
        <w:t>m</w:t>
      </w:r>
      <w:r w:rsidRPr="00675712">
        <w:rPr>
          <w:rFonts w:asciiTheme="minorHAnsi" w:hAnsiTheme="minorHAnsi" w:cs="Calibri"/>
          <w:spacing w:val="-2"/>
          <w:sz w:val="24"/>
          <w:szCs w:val="24"/>
        </w:rPr>
        <w:t>u</w:t>
      </w:r>
      <w:r w:rsidRPr="00675712">
        <w:rPr>
          <w:rFonts w:asciiTheme="minorHAnsi" w:hAnsiTheme="minorHAnsi" w:cs="Calibri"/>
          <w:spacing w:val="-5"/>
          <w:sz w:val="24"/>
          <w:szCs w:val="24"/>
        </w:rPr>
        <w:t>s</w:t>
      </w:r>
      <w:r w:rsidRPr="00675712">
        <w:rPr>
          <w:rFonts w:asciiTheme="minorHAnsi" w:hAnsiTheme="minorHAnsi" w:cs="Calibri"/>
          <w:sz w:val="24"/>
          <w:szCs w:val="24"/>
        </w:rPr>
        <w:t>i</w:t>
      </w:r>
      <w:r w:rsidRPr="00675712">
        <w:rPr>
          <w:rFonts w:asciiTheme="minorHAnsi" w:hAnsiTheme="minorHAnsi" w:cs="Calibri"/>
          <w:spacing w:val="5"/>
          <w:sz w:val="24"/>
          <w:szCs w:val="24"/>
        </w:rPr>
        <w:t xml:space="preserve"> </w:t>
      </w:r>
      <w:r w:rsidRPr="00675712">
        <w:rPr>
          <w:rFonts w:asciiTheme="minorHAnsi" w:hAnsiTheme="minorHAnsi" w:cs="Calibri"/>
          <w:spacing w:val="-2"/>
          <w:sz w:val="24"/>
          <w:szCs w:val="24"/>
        </w:rPr>
        <w:t>b</w:t>
      </w:r>
      <w:r w:rsidRPr="00675712">
        <w:rPr>
          <w:rFonts w:asciiTheme="minorHAnsi" w:hAnsiTheme="minorHAnsi" w:cs="Calibri"/>
          <w:spacing w:val="-5"/>
          <w:sz w:val="24"/>
          <w:szCs w:val="24"/>
        </w:rPr>
        <w:t>y</w:t>
      </w:r>
      <w:r w:rsidRPr="00675712">
        <w:rPr>
          <w:rFonts w:asciiTheme="minorHAnsi" w:hAnsiTheme="minorHAnsi" w:cs="Calibri"/>
          <w:sz w:val="24"/>
          <w:szCs w:val="24"/>
        </w:rPr>
        <w:t>ć</w:t>
      </w:r>
      <w:r w:rsidRPr="00675712">
        <w:rPr>
          <w:rFonts w:asciiTheme="minorHAnsi" w:hAnsiTheme="minorHAnsi" w:cs="Calibri"/>
          <w:spacing w:val="2"/>
          <w:sz w:val="24"/>
          <w:szCs w:val="24"/>
        </w:rPr>
        <w:t xml:space="preserve"> </w:t>
      </w:r>
      <w:r w:rsidRPr="00675712">
        <w:rPr>
          <w:rFonts w:asciiTheme="minorHAnsi" w:hAnsiTheme="minorHAnsi" w:cs="Calibri"/>
          <w:spacing w:val="-2"/>
          <w:sz w:val="24"/>
          <w:szCs w:val="24"/>
        </w:rPr>
        <w:t>o</w:t>
      </w:r>
      <w:r w:rsidRPr="00675712">
        <w:rPr>
          <w:rFonts w:asciiTheme="minorHAnsi" w:hAnsiTheme="minorHAnsi" w:cs="Calibri"/>
          <w:spacing w:val="-6"/>
          <w:sz w:val="24"/>
          <w:szCs w:val="24"/>
        </w:rPr>
        <w:t>b</w:t>
      </w:r>
      <w:r w:rsidRPr="00675712">
        <w:rPr>
          <w:rFonts w:asciiTheme="minorHAnsi" w:hAnsiTheme="minorHAnsi" w:cs="Calibri"/>
          <w:spacing w:val="3"/>
          <w:sz w:val="24"/>
          <w:szCs w:val="24"/>
        </w:rPr>
        <w:t>j</w:t>
      </w:r>
      <w:r w:rsidRPr="00675712">
        <w:rPr>
          <w:rFonts w:asciiTheme="minorHAnsi" w:hAnsiTheme="minorHAnsi" w:cs="Calibri"/>
          <w:spacing w:val="-6"/>
          <w:sz w:val="24"/>
          <w:szCs w:val="24"/>
        </w:rPr>
        <w:t>ę</w:t>
      </w:r>
      <w:r w:rsidRPr="00675712">
        <w:rPr>
          <w:rFonts w:asciiTheme="minorHAnsi" w:hAnsiTheme="minorHAnsi" w:cs="Calibri"/>
          <w:spacing w:val="1"/>
          <w:sz w:val="24"/>
          <w:szCs w:val="24"/>
        </w:rPr>
        <w:t>t</w:t>
      </w:r>
      <w:r w:rsidRPr="00675712">
        <w:rPr>
          <w:rFonts w:asciiTheme="minorHAnsi" w:hAnsiTheme="minorHAnsi" w:cs="Calibri"/>
          <w:sz w:val="24"/>
          <w:szCs w:val="24"/>
        </w:rPr>
        <w:t>y</w:t>
      </w:r>
      <w:r w:rsidRPr="00675712">
        <w:rPr>
          <w:rFonts w:asciiTheme="minorHAnsi" w:hAnsiTheme="minorHAnsi" w:cs="Calibri"/>
          <w:spacing w:val="3"/>
          <w:sz w:val="24"/>
          <w:szCs w:val="24"/>
        </w:rPr>
        <w:t xml:space="preserve"> </w:t>
      </w:r>
      <w:r w:rsidRPr="00675712">
        <w:rPr>
          <w:rFonts w:asciiTheme="minorHAnsi" w:hAnsiTheme="minorHAnsi" w:cs="Calibri"/>
          <w:spacing w:val="-5"/>
          <w:sz w:val="24"/>
          <w:szCs w:val="24"/>
        </w:rPr>
        <w:t>s</w:t>
      </w:r>
      <w:r w:rsidRPr="00675712">
        <w:rPr>
          <w:rFonts w:asciiTheme="minorHAnsi" w:hAnsiTheme="minorHAnsi" w:cs="Calibri"/>
          <w:spacing w:val="-2"/>
          <w:sz w:val="24"/>
          <w:szCs w:val="24"/>
        </w:rPr>
        <w:t>e</w:t>
      </w:r>
      <w:r w:rsidRPr="00675712">
        <w:rPr>
          <w:rFonts w:asciiTheme="minorHAnsi" w:hAnsiTheme="minorHAnsi" w:cs="Calibri"/>
          <w:sz w:val="24"/>
          <w:szCs w:val="24"/>
        </w:rPr>
        <w:t>r</w:t>
      </w:r>
      <w:r w:rsidRPr="00675712">
        <w:rPr>
          <w:rFonts w:asciiTheme="minorHAnsi" w:hAnsiTheme="minorHAnsi" w:cs="Calibri"/>
          <w:spacing w:val="-6"/>
          <w:sz w:val="24"/>
          <w:szCs w:val="24"/>
        </w:rPr>
        <w:t>w</w:t>
      </w:r>
      <w:r w:rsidRPr="00675712">
        <w:rPr>
          <w:rFonts w:asciiTheme="minorHAnsi" w:hAnsiTheme="minorHAnsi" w:cs="Calibri"/>
          <w:spacing w:val="3"/>
          <w:sz w:val="24"/>
          <w:szCs w:val="24"/>
        </w:rPr>
        <w:t>i</w:t>
      </w:r>
      <w:r w:rsidRPr="00675712">
        <w:rPr>
          <w:rFonts w:asciiTheme="minorHAnsi" w:hAnsiTheme="minorHAnsi" w:cs="Calibri"/>
          <w:spacing w:val="-5"/>
          <w:sz w:val="24"/>
          <w:szCs w:val="24"/>
        </w:rPr>
        <w:t>s</w:t>
      </w:r>
      <w:r w:rsidRPr="00675712">
        <w:rPr>
          <w:rFonts w:asciiTheme="minorHAnsi" w:hAnsiTheme="minorHAnsi" w:cs="Calibri"/>
          <w:spacing w:val="-6"/>
          <w:sz w:val="24"/>
          <w:szCs w:val="24"/>
        </w:rPr>
        <w:t>e</w:t>
      </w:r>
      <w:r w:rsidRPr="00675712">
        <w:rPr>
          <w:rFonts w:asciiTheme="minorHAnsi" w:hAnsiTheme="minorHAnsi" w:cs="Calibri"/>
          <w:sz w:val="24"/>
          <w:szCs w:val="24"/>
        </w:rPr>
        <w:t>m</w:t>
      </w:r>
      <w:r w:rsidRPr="00675712">
        <w:rPr>
          <w:rFonts w:asciiTheme="minorHAnsi" w:hAnsiTheme="minorHAnsi" w:cs="Calibri"/>
          <w:spacing w:val="7"/>
          <w:sz w:val="24"/>
          <w:szCs w:val="24"/>
        </w:rPr>
        <w:t xml:space="preserve"> </w:t>
      </w:r>
      <w:r w:rsidRPr="00675712">
        <w:rPr>
          <w:rFonts w:asciiTheme="minorHAnsi" w:hAnsiTheme="minorHAnsi" w:cs="Calibri"/>
          <w:spacing w:val="-5"/>
          <w:sz w:val="24"/>
          <w:szCs w:val="24"/>
        </w:rPr>
        <w:t>ś</w:t>
      </w:r>
      <w:r w:rsidRPr="00675712">
        <w:rPr>
          <w:rFonts w:asciiTheme="minorHAnsi" w:hAnsiTheme="minorHAnsi" w:cs="Calibri"/>
          <w:spacing w:val="-6"/>
          <w:sz w:val="24"/>
          <w:szCs w:val="24"/>
        </w:rPr>
        <w:t>w</w:t>
      </w:r>
      <w:r w:rsidRPr="00675712">
        <w:rPr>
          <w:rFonts w:asciiTheme="minorHAnsi" w:hAnsiTheme="minorHAnsi" w:cs="Calibri"/>
          <w:spacing w:val="3"/>
          <w:sz w:val="24"/>
          <w:szCs w:val="24"/>
        </w:rPr>
        <w:t>i</w:t>
      </w:r>
      <w:r w:rsidRPr="00675712">
        <w:rPr>
          <w:rFonts w:asciiTheme="minorHAnsi" w:hAnsiTheme="minorHAnsi" w:cs="Calibri"/>
          <w:spacing w:val="-2"/>
          <w:sz w:val="24"/>
          <w:szCs w:val="24"/>
        </w:rPr>
        <w:t>ad</w:t>
      </w:r>
      <w:r w:rsidRPr="00675712">
        <w:rPr>
          <w:rFonts w:asciiTheme="minorHAnsi" w:hAnsiTheme="minorHAnsi" w:cs="Calibri"/>
          <w:sz w:val="24"/>
          <w:szCs w:val="24"/>
        </w:rPr>
        <w:t>c</w:t>
      </w:r>
      <w:r w:rsidRPr="00675712">
        <w:rPr>
          <w:rFonts w:asciiTheme="minorHAnsi" w:hAnsiTheme="minorHAnsi" w:cs="Calibri"/>
          <w:spacing w:val="-5"/>
          <w:sz w:val="24"/>
          <w:szCs w:val="24"/>
        </w:rPr>
        <w:t>z</w:t>
      </w:r>
      <w:r w:rsidRPr="00675712">
        <w:rPr>
          <w:rFonts w:asciiTheme="minorHAnsi" w:hAnsiTheme="minorHAnsi" w:cs="Calibri"/>
          <w:spacing w:val="-2"/>
          <w:sz w:val="24"/>
          <w:szCs w:val="24"/>
        </w:rPr>
        <w:t>on</w:t>
      </w:r>
      <w:r w:rsidRPr="00675712">
        <w:rPr>
          <w:rFonts w:asciiTheme="minorHAnsi" w:hAnsiTheme="minorHAnsi" w:cs="Calibri"/>
          <w:spacing w:val="-5"/>
          <w:sz w:val="24"/>
          <w:szCs w:val="24"/>
        </w:rPr>
        <w:t>y</w:t>
      </w:r>
      <w:r w:rsidRPr="00675712">
        <w:rPr>
          <w:rFonts w:asciiTheme="minorHAnsi" w:hAnsiTheme="minorHAnsi" w:cs="Calibri"/>
          <w:sz w:val="24"/>
          <w:szCs w:val="24"/>
        </w:rPr>
        <w:t>m</w:t>
      </w:r>
      <w:r w:rsidRPr="00675712">
        <w:rPr>
          <w:rFonts w:asciiTheme="minorHAnsi" w:hAnsiTheme="minorHAnsi" w:cs="Calibri"/>
          <w:spacing w:val="7"/>
          <w:sz w:val="24"/>
          <w:szCs w:val="24"/>
        </w:rPr>
        <w:t xml:space="preserve"> </w:t>
      </w:r>
      <w:r w:rsidRPr="00675712">
        <w:rPr>
          <w:rFonts w:asciiTheme="minorHAnsi" w:hAnsiTheme="minorHAnsi" w:cs="Calibri"/>
          <w:spacing w:val="-2"/>
          <w:sz w:val="24"/>
          <w:szCs w:val="24"/>
        </w:rPr>
        <w:t>p</w:t>
      </w:r>
      <w:r w:rsidRPr="00675712">
        <w:rPr>
          <w:rFonts w:asciiTheme="minorHAnsi" w:hAnsiTheme="minorHAnsi" w:cs="Calibri"/>
          <w:spacing w:val="-5"/>
          <w:sz w:val="24"/>
          <w:szCs w:val="24"/>
        </w:rPr>
        <w:t>r</w:t>
      </w:r>
      <w:r w:rsidRPr="00675712">
        <w:rPr>
          <w:rFonts w:asciiTheme="minorHAnsi" w:hAnsiTheme="minorHAnsi" w:cs="Calibri"/>
          <w:sz w:val="24"/>
          <w:szCs w:val="24"/>
        </w:rPr>
        <w:t>z</w:t>
      </w:r>
      <w:r w:rsidRPr="00675712">
        <w:rPr>
          <w:rFonts w:asciiTheme="minorHAnsi" w:hAnsiTheme="minorHAnsi" w:cs="Calibri"/>
          <w:spacing w:val="-2"/>
          <w:sz w:val="24"/>
          <w:szCs w:val="24"/>
        </w:rPr>
        <w:t>e</w:t>
      </w:r>
      <w:r w:rsidRPr="00675712">
        <w:rPr>
          <w:rFonts w:asciiTheme="minorHAnsi" w:hAnsiTheme="minorHAnsi" w:cs="Calibri"/>
          <w:sz w:val="24"/>
          <w:szCs w:val="24"/>
        </w:rPr>
        <w:t>z</w:t>
      </w:r>
      <w:r w:rsidRPr="00675712">
        <w:rPr>
          <w:rFonts w:asciiTheme="minorHAnsi" w:hAnsiTheme="minorHAnsi" w:cs="Calibri"/>
          <w:spacing w:val="2"/>
          <w:sz w:val="24"/>
          <w:szCs w:val="24"/>
        </w:rPr>
        <w:t xml:space="preserve"> </w:t>
      </w:r>
      <w:r w:rsidRPr="00675712">
        <w:rPr>
          <w:rFonts w:asciiTheme="minorHAnsi" w:hAnsiTheme="minorHAnsi" w:cs="Calibri"/>
          <w:spacing w:val="-6"/>
          <w:sz w:val="24"/>
          <w:szCs w:val="24"/>
        </w:rPr>
        <w:t>o</w:t>
      </w:r>
      <w:r w:rsidRPr="00675712">
        <w:rPr>
          <w:rFonts w:asciiTheme="minorHAnsi" w:hAnsiTheme="minorHAnsi" w:cs="Calibri"/>
          <w:sz w:val="24"/>
          <w:szCs w:val="24"/>
        </w:rPr>
        <w:t>r</w:t>
      </w:r>
      <w:r w:rsidRPr="00675712">
        <w:rPr>
          <w:rFonts w:asciiTheme="minorHAnsi" w:hAnsiTheme="minorHAnsi" w:cs="Calibri"/>
          <w:spacing w:val="-2"/>
          <w:sz w:val="24"/>
          <w:szCs w:val="24"/>
        </w:rPr>
        <w:t>ga</w:t>
      </w:r>
      <w:r w:rsidRPr="00675712">
        <w:rPr>
          <w:rFonts w:asciiTheme="minorHAnsi" w:hAnsiTheme="minorHAnsi" w:cs="Calibri"/>
          <w:spacing w:val="-6"/>
          <w:sz w:val="24"/>
          <w:szCs w:val="24"/>
        </w:rPr>
        <w:t>n</w:t>
      </w:r>
      <w:r w:rsidRPr="00675712">
        <w:rPr>
          <w:rFonts w:asciiTheme="minorHAnsi" w:hAnsiTheme="minorHAnsi" w:cs="Calibri"/>
          <w:spacing w:val="3"/>
          <w:sz w:val="24"/>
          <w:szCs w:val="24"/>
        </w:rPr>
        <w:t>i</w:t>
      </w:r>
      <w:r w:rsidRPr="00675712">
        <w:rPr>
          <w:rFonts w:asciiTheme="minorHAnsi" w:hAnsiTheme="minorHAnsi" w:cs="Calibri"/>
          <w:sz w:val="24"/>
          <w:szCs w:val="24"/>
        </w:rPr>
        <w:t>z</w:t>
      </w:r>
      <w:r w:rsidRPr="00675712">
        <w:rPr>
          <w:rFonts w:asciiTheme="minorHAnsi" w:hAnsiTheme="minorHAnsi" w:cs="Calibri"/>
          <w:spacing w:val="-6"/>
          <w:sz w:val="24"/>
          <w:szCs w:val="24"/>
        </w:rPr>
        <w:t>a</w:t>
      </w:r>
      <w:r w:rsidRPr="00675712">
        <w:rPr>
          <w:rFonts w:asciiTheme="minorHAnsi" w:hAnsiTheme="minorHAnsi" w:cs="Calibri"/>
          <w:spacing w:val="-5"/>
          <w:sz w:val="24"/>
          <w:szCs w:val="24"/>
        </w:rPr>
        <w:t>c</w:t>
      </w:r>
      <w:r w:rsidRPr="00675712">
        <w:rPr>
          <w:rFonts w:asciiTheme="minorHAnsi" w:hAnsiTheme="minorHAnsi" w:cs="Calibri"/>
          <w:spacing w:val="3"/>
          <w:sz w:val="24"/>
          <w:szCs w:val="24"/>
        </w:rPr>
        <w:t>j</w:t>
      </w:r>
      <w:r w:rsidRPr="00675712">
        <w:rPr>
          <w:rFonts w:asciiTheme="minorHAnsi" w:hAnsiTheme="minorHAnsi" w:cs="Calibri"/>
          <w:sz w:val="24"/>
          <w:szCs w:val="24"/>
        </w:rPr>
        <w:t xml:space="preserve">ę </w:t>
      </w:r>
      <w:r w:rsidRPr="00675712">
        <w:rPr>
          <w:rFonts w:asciiTheme="minorHAnsi" w:hAnsiTheme="minorHAnsi" w:cs="Calibri"/>
          <w:spacing w:val="-5"/>
          <w:sz w:val="24"/>
          <w:szCs w:val="24"/>
        </w:rPr>
        <w:t>s</w:t>
      </w:r>
      <w:r w:rsidRPr="00675712">
        <w:rPr>
          <w:rFonts w:asciiTheme="minorHAnsi" w:hAnsiTheme="minorHAnsi" w:cs="Calibri"/>
          <w:spacing w:val="-2"/>
          <w:sz w:val="24"/>
          <w:szCs w:val="24"/>
        </w:rPr>
        <w:t>e</w:t>
      </w:r>
      <w:r w:rsidRPr="00675712">
        <w:rPr>
          <w:rFonts w:asciiTheme="minorHAnsi" w:hAnsiTheme="minorHAnsi" w:cs="Calibri"/>
          <w:sz w:val="24"/>
          <w:szCs w:val="24"/>
        </w:rPr>
        <w:t>r</w:t>
      </w:r>
      <w:r w:rsidRPr="00675712">
        <w:rPr>
          <w:rFonts w:asciiTheme="minorHAnsi" w:hAnsiTheme="minorHAnsi" w:cs="Calibri"/>
          <w:spacing w:val="-6"/>
          <w:sz w:val="24"/>
          <w:szCs w:val="24"/>
        </w:rPr>
        <w:t>w</w:t>
      </w:r>
      <w:r w:rsidRPr="00675712">
        <w:rPr>
          <w:rFonts w:asciiTheme="minorHAnsi" w:hAnsiTheme="minorHAnsi" w:cs="Calibri"/>
          <w:spacing w:val="3"/>
          <w:sz w:val="24"/>
          <w:szCs w:val="24"/>
        </w:rPr>
        <w:t>i</w:t>
      </w:r>
      <w:r w:rsidRPr="00675712">
        <w:rPr>
          <w:rFonts w:asciiTheme="minorHAnsi" w:hAnsiTheme="minorHAnsi" w:cs="Calibri"/>
          <w:spacing w:val="-5"/>
          <w:sz w:val="24"/>
          <w:szCs w:val="24"/>
        </w:rPr>
        <w:t>s</w:t>
      </w:r>
      <w:r w:rsidRPr="00675712">
        <w:rPr>
          <w:rFonts w:asciiTheme="minorHAnsi" w:hAnsiTheme="minorHAnsi" w:cs="Calibri"/>
          <w:spacing w:val="-2"/>
          <w:sz w:val="24"/>
          <w:szCs w:val="24"/>
        </w:rPr>
        <w:t>o</w:t>
      </w:r>
      <w:r w:rsidRPr="00675712">
        <w:rPr>
          <w:rFonts w:asciiTheme="minorHAnsi" w:hAnsiTheme="minorHAnsi" w:cs="Calibri"/>
          <w:spacing w:val="-6"/>
          <w:sz w:val="24"/>
          <w:szCs w:val="24"/>
        </w:rPr>
        <w:t>w</w:t>
      </w:r>
      <w:r w:rsidRPr="00675712">
        <w:rPr>
          <w:rFonts w:asciiTheme="minorHAnsi" w:hAnsiTheme="minorHAnsi" w:cs="Calibri"/>
          <w:sz w:val="24"/>
          <w:szCs w:val="24"/>
        </w:rPr>
        <w:t xml:space="preserve">ą  - czas reakcji serwisowej 8 godzin. </w:t>
      </w:r>
    </w:p>
    <w:p w:rsidR="006C5428" w:rsidRPr="00675712" w:rsidRDefault="006C5428" w:rsidP="00675712">
      <w:pPr>
        <w:pStyle w:val="Akapitzlist"/>
        <w:numPr>
          <w:ilvl w:val="0"/>
          <w:numId w:val="14"/>
        </w:numPr>
        <w:jc w:val="both"/>
        <w:rPr>
          <w:rFonts w:asciiTheme="minorHAnsi" w:hAnsiTheme="minorHAnsi" w:cs="Calibri"/>
          <w:w w:val="101"/>
          <w:sz w:val="24"/>
          <w:szCs w:val="24"/>
        </w:rPr>
      </w:pPr>
      <w:r w:rsidRPr="00675712">
        <w:rPr>
          <w:rFonts w:asciiTheme="minorHAnsi" w:hAnsiTheme="minorHAnsi" w:cs="Calibri"/>
          <w:spacing w:val="-1"/>
          <w:sz w:val="24"/>
          <w:szCs w:val="24"/>
        </w:rPr>
        <w:t>C</w:t>
      </w:r>
      <w:r w:rsidRPr="00675712">
        <w:rPr>
          <w:rFonts w:asciiTheme="minorHAnsi" w:hAnsiTheme="minorHAnsi" w:cs="Calibri"/>
          <w:sz w:val="24"/>
          <w:szCs w:val="24"/>
        </w:rPr>
        <w:t>z</w:t>
      </w:r>
      <w:r w:rsidRPr="00675712">
        <w:rPr>
          <w:rFonts w:asciiTheme="minorHAnsi" w:hAnsiTheme="minorHAnsi" w:cs="Calibri"/>
          <w:spacing w:val="-2"/>
          <w:sz w:val="24"/>
          <w:szCs w:val="24"/>
        </w:rPr>
        <w:t>a</w:t>
      </w:r>
      <w:r w:rsidRPr="00675712">
        <w:rPr>
          <w:rFonts w:asciiTheme="minorHAnsi" w:hAnsiTheme="minorHAnsi" w:cs="Calibri"/>
          <w:sz w:val="24"/>
          <w:szCs w:val="24"/>
        </w:rPr>
        <w:t xml:space="preserve">s </w:t>
      </w:r>
      <w:r w:rsidRPr="00675712">
        <w:rPr>
          <w:rFonts w:asciiTheme="minorHAnsi" w:hAnsiTheme="minorHAnsi" w:cs="Calibri"/>
          <w:spacing w:val="4"/>
          <w:sz w:val="24"/>
          <w:szCs w:val="24"/>
        </w:rPr>
        <w:t xml:space="preserve"> </w:t>
      </w:r>
      <w:r w:rsidRPr="00675712">
        <w:rPr>
          <w:rFonts w:asciiTheme="minorHAnsi" w:hAnsiTheme="minorHAnsi" w:cs="Calibri"/>
          <w:spacing w:val="-2"/>
          <w:sz w:val="24"/>
          <w:szCs w:val="24"/>
        </w:rPr>
        <w:t>nap</w:t>
      </w:r>
      <w:r w:rsidRPr="00675712">
        <w:rPr>
          <w:rFonts w:asciiTheme="minorHAnsi" w:hAnsiTheme="minorHAnsi" w:cs="Calibri"/>
          <w:sz w:val="24"/>
          <w:szCs w:val="24"/>
        </w:rPr>
        <w:t>r</w:t>
      </w:r>
      <w:r w:rsidRPr="00675712">
        <w:rPr>
          <w:rFonts w:asciiTheme="minorHAnsi" w:hAnsiTheme="minorHAnsi" w:cs="Calibri"/>
          <w:spacing w:val="-2"/>
          <w:sz w:val="24"/>
          <w:szCs w:val="24"/>
        </w:rPr>
        <w:t>a</w:t>
      </w:r>
      <w:r w:rsidRPr="00675712">
        <w:rPr>
          <w:rFonts w:asciiTheme="minorHAnsi" w:hAnsiTheme="minorHAnsi" w:cs="Calibri"/>
          <w:spacing w:val="-6"/>
          <w:sz w:val="24"/>
          <w:szCs w:val="24"/>
        </w:rPr>
        <w:t>w</w:t>
      </w:r>
      <w:r w:rsidRPr="00675712">
        <w:rPr>
          <w:rFonts w:asciiTheme="minorHAnsi" w:hAnsiTheme="minorHAnsi" w:cs="Calibri"/>
          <w:sz w:val="24"/>
          <w:szCs w:val="24"/>
        </w:rPr>
        <w:t xml:space="preserve">y </w:t>
      </w:r>
      <w:r w:rsidRPr="00675712">
        <w:rPr>
          <w:rFonts w:asciiTheme="minorHAnsi" w:hAnsiTheme="minorHAnsi" w:cs="Calibri"/>
          <w:spacing w:val="9"/>
          <w:sz w:val="24"/>
          <w:szCs w:val="24"/>
        </w:rPr>
        <w:t xml:space="preserve"> </w:t>
      </w:r>
      <w:r w:rsidRPr="00675712">
        <w:rPr>
          <w:rFonts w:asciiTheme="minorHAnsi" w:hAnsiTheme="minorHAnsi" w:cs="Calibri"/>
          <w:spacing w:val="-2"/>
          <w:sz w:val="24"/>
          <w:szCs w:val="24"/>
        </w:rPr>
        <w:t>n</w:t>
      </w:r>
      <w:r w:rsidRPr="00675712">
        <w:rPr>
          <w:rFonts w:asciiTheme="minorHAnsi" w:hAnsiTheme="minorHAnsi" w:cs="Calibri"/>
          <w:spacing w:val="3"/>
          <w:sz w:val="24"/>
          <w:szCs w:val="24"/>
        </w:rPr>
        <w:t>i</w:t>
      </w:r>
      <w:r w:rsidRPr="00675712">
        <w:rPr>
          <w:rFonts w:asciiTheme="minorHAnsi" w:hAnsiTheme="minorHAnsi" w:cs="Calibri"/>
          <w:sz w:val="24"/>
          <w:szCs w:val="24"/>
        </w:rPr>
        <w:t xml:space="preserve">e </w:t>
      </w:r>
      <w:r w:rsidRPr="00675712">
        <w:rPr>
          <w:rFonts w:asciiTheme="minorHAnsi" w:hAnsiTheme="minorHAnsi" w:cs="Calibri"/>
          <w:spacing w:val="8"/>
          <w:sz w:val="24"/>
          <w:szCs w:val="24"/>
        </w:rPr>
        <w:t xml:space="preserve"> </w:t>
      </w:r>
      <w:r w:rsidRPr="00675712">
        <w:rPr>
          <w:rFonts w:asciiTheme="minorHAnsi" w:hAnsiTheme="minorHAnsi" w:cs="Calibri"/>
          <w:spacing w:val="-2"/>
          <w:sz w:val="24"/>
          <w:szCs w:val="24"/>
        </w:rPr>
        <w:t>d</w:t>
      </w:r>
      <w:r w:rsidRPr="00675712">
        <w:rPr>
          <w:rFonts w:asciiTheme="minorHAnsi" w:hAnsiTheme="minorHAnsi" w:cs="Calibri"/>
          <w:spacing w:val="-1"/>
          <w:sz w:val="24"/>
          <w:szCs w:val="24"/>
        </w:rPr>
        <w:t>ł</w:t>
      </w:r>
      <w:r w:rsidRPr="00675712">
        <w:rPr>
          <w:rFonts w:asciiTheme="minorHAnsi" w:hAnsiTheme="minorHAnsi" w:cs="Calibri"/>
          <w:spacing w:val="-2"/>
          <w:sz w:val="24"/>
          <w:szCs w:val="24"/>
        </w:rPr>
        <w:t>u</w:t>
      </w:r>
      <w:r w:rsidRPr="00675712">
        <w:rPr>
          <w:rFonts w:asciiTheme="minorHAnsi" w:hAnsiTheme="minorHAnsi" w:cs="Calibri"/>
          <w:sz w:val="24"/>
          <w:szCs w:val="24"/>
        </w:rPr>
        <w:t>ż</w:t>
      </w:r>
      <w:r w:rsidRPr="00675712">
        <w:rPr>
          <w:rFonts w:asciiTheme="minorHAnsi" w:hAnsiTheme="minorHAnsi" w:cs="Calibri"/>
          <w:spacing w:val="-5"/>
          <w:sz w:val="24"/>
          <w:szCs w:val="24"/>
        </w:rPr>
        <w:t>s</w:t>
      </w:r>
      <w:r w:rsidRPr="00675712">
        <w:rPr>
          <w:rFonts w:asciiTheme="minorHAnsi" w:hAnsiTheme="minorHAnsi" w:cs="Calibri"/>
          <w:sz w:val="24"/>
          <w:szCs w:val="24"/>
        </w:rPr>
        <w:t xml:space="preserve">zy </w:t>
      </w:r>
      <w:r w:rsidRPr="00675712">
        <w:rPr>
          <w:rFonts w:asciiTheme="minorHAnsi" w:hAnsiTheme="minorHAnsi" w:cs="Calibri"/>
          <w:spacing w:val="9"/>
          <w:sz w:val="24"/>
          <w:szCs w:val="24"/>
        </w:rPr>
        <w:t xml:space="preserve"> </w:t>
      </w:r>
      <w:r w:rsidRPr="00675712">
        <w:rPr>
          <w:rFonts w:asciiTheme="minorHAnsi" w:hAnsiTheme="minorHAnsi" w:cs="Calibri"/>
          <w:spacing w:val="-6"/>
          <w:sz w:val="24"/>
          <w:szCs w:val="24"/>
        </w:rPr>
        <w:t>n</w:t>
      </w:r>
      <w:r w:rsidRPr="00675712">
        <w:rPr>
          <w:rFonts w:asciiTheme="minorHAnsi" w:hAnsiTheme="minorHAnsi" w:cs="Calibri"/>
          <w:spacing w:val="-1"/>
          <w:sz w:val="24"/>
          <w:szCs w:val="24"/>
        </w:rPr>
        <w:t>i</w:t>
      </w:r>
      <w:r w:rsidRPr="00675712">
        <w:rPr>
          <w:rFonts w:asciiTheme="minorHAnsi" w:hAnsiTheme="minorHAnsi" w:cs="Calibri"/>
          <w:sz w:val="24"/>
          <w:szCs w:val="24"/>
        </w:rPr>
        <w:t xml:space="preserve">ż </w:t>
      </w:r>
      <w:r w:rsidRPr="00675712">
        <w:rPr>
          <w:rFonts w:asciiTheme="minorHAnsi" w:hAnsiTheme="minorHAnsi" w:cs="Calibri"/>
          <w:spacing w:val="9"/>
          <w:sz w:val="24"/>
          <w:szCs w:val="24"/>
        </w:rPr>
        <w:t xml:space="preserve"> </w:t>
      </w:r>
      <w:r w:rsidRPr="00675712">
        <w:rPr>
          <w:rFonts w:asciiTheme="minorHAnsi" w:hAnsiTheme="minorHAnsi" w:cs="Calibri"/>
          <w:spacing w:val="-2"/>
          <w:sz w:val="24"/>
          <w:szCs w:val="24"/>
        </w:rPr>
        <w:t>5</w:t>
      </w:r>
      <w:r w:rsidRPr="00675712">
        <w:rPr>
          <w:rFonts w:asciiTheme="minorHAnsi" w:hAnsiTheme="minorHAnsi" w:cs="Calibri"/>
          <w:sz w:val="24"/>
          <w:szCs w:val="24"/>
        </w:rPr>
        <w:t xml:space="preserve"> </w:t>
      </w:r>
      <w:r w:rsidRPr="00675712">
        <w:rPr>
          <w:rFonts w:asciiTheme="minorHAnsi" w:hAnsiTheme="minorHAnsi" w:cs="Calibri"/>
          <w:spacing w:val="-2"/>
          <w:sz w:val="24"/>
          <w:szCs w:val="24"/>
        </w:rPr>
        <w:t>d</w:t>
      </w:r>
      <w:r w:rsidRPr="00675712">
        <w:rPr>
          <w:rFonts w:asciiTheme="minorHAnsi" w:hAnsiTheme="minorHAnsi" w:cs="Calibri"/>
          <w:spacing w:val="-6"/>
          <w:sz w:val="24"/>
          <w:szCs w:val="24"/>
        </w:rPr>
        <w:t>n</w:t>
      </w:r>
      <w:r w:rsidRPr="00675712">
        <w:rPr>
          <w:rFonts w:asciiTheme="minorHAnsi" w:hAnsiTheme="minorHAnsi" w:cs="Calibri"/>
          <w:spacing w:val="-1"/>
          <w:sz w:val="24"/>
          <w:szCs w:val="24"/>
        </w:rPr>
        <w:t>i</w:t>
      </w:r>
      <w:r w:rsidRPr="00675712">
        <w:rPr>
          <w:rFonts w:asciiTheme="minorHAnsi" w:hAnsiTheme="minorHAnsi" w:cs="Calibri"/>
          <w:w w:val="101"/>
          <w:sz w:val="24"/>
          <w:szCs w:val="24"/>
        </w:rPr>
        <w:t>.</w:t>
      </w:r>
    </w:p>
    <w:p w:rsidR="00675712" w:rsidRPr="00675712" w:rsidRDefault="00675712" w:rsidP="00675712">
      <w:pPr>
        <w:pStyle w:val="Akapitzlist"/>
        <w:numPr>
          <w:ilvl w:val="0"/>
          <w:numId w:val="14"/>
        </w:numPr>
        <w:jc w:val="both"/>
        <w:rPr>
          <w:rFonts w:asciiTheme="minorHAnsi" w:hAnsiTheme="minorHAnsi" w:cs="Calibri"/>
          <w:w w:val="101"/>
          <w:sz w:val="24"/>
          <w:szCs w:val="24"/>
        </w:rPr>
      </w:pPr>
      <w:r w:rsidRPr="00675712">
        <w:rPr>
          <w:rFonts w:asciiTheme="minorHAnsi" w:hAnsiTheme="minorHAnsi" w:cs="Calibri"/>
          <w:w w:val="101"/>
          <w:sz w:val="24"/>
          <w:szCs w:val="24"/>
        </w:rPr>
        <w:lastRenderedPageBreak/>
        <w:t>uwagi na istotny interes organizatora nie wyrazimy zgody na skrócenie czasu gwarancji oraz wydłużenie czasu reakcji serwisowej i czasu naprawy.</w:t>
      </w:r>
    </w:p>
    <w:p w:rsidR="006C5428" w:rsidRPr="00B204C9" w:rsidRDefault="006C5428" w:rsidP="006C5428">
      <w:pPr>
        <w:autoSpaceDE w:val="0"/>
        <w:autoSpaceDN w:val="0"/>
        <w:adjustRightInd w:val="0"/>
        <w:spacing w:after="0" w:line="240" w:lineRule="auto"/>
        <w:jc w:val="center"/>
        <w:rPr>
          <w:rStyle w:val="zazniebbold"/>
          <w:rFonts w:asciiTheme="minorHAnsi" w:hAnsiTheme="minorHAnsi"/>
          <w:b/>
          <w:bCs/>
          <w:sz w:val="24"/>
          <w:szCs w:val="24"/>
        </w:rPr>
      </w:pPr>
      <w:r w:rsidRPr="00B204C9">
        <w:rPr>
          <w:rStyle w:val="zazniebbold"/>
          <w:rFonts w:asciiTheme="minorHAnsi" w:hAnsiTheme="minorHAnsi"/>
          <w:b/>
          <w:bCs/>
          <w:sz w:val="24"/>
          <w:szCs w:val="24"/>
        </w:rPr>
        <w:tab/>
      </w:r>
    </w:p>
    <w:p w:rsidR="00741ED5" w:rsidRPr="00B204C9" w:rsidRDefault="00741ED5" w:rsidP="00741ED5">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1. Waga dla dziecka ze wzrostomierzem </w:t>
      </w:r>
    </w:p>
    <w:p w:rsidR="00741ED5" w:rsidRPr="00B204C9" w:rsidRDefault="00741ED5" w:rsidP="00741ED5">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741ED5" w:rsidRPr="00B204C9" w:rsidRDefault="00741ED5" w:rsidP="00741ED5">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741ED5" w:rsidRPr="00B204C9" w:rsidTr="00642F3C">
        <w:tc>
          <w:tcPr>
            <w:tcW w:w="710"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rPr>
                <w:rFonts w:asciiTheme="minorHAnsi" w:hAnsiTheme="minorHAnsi"/>
                <w:sz w:val="24"/>
                <w:szCs w:val="24"/>
                <w:lang w:eastAsia="ar-SA"/>
              </w:rPr>
            </w:pPr>
            <w:r w:rsidRPr="00B204C9">
              <w:rPr>
                <w:rFonts w:asciiTheme="minorHAnsi" w:hAnsiTheme="minorHAnsi"/>
                <w:sz w:val="24"/>
                <w:szCs w:val="24"/>
                <w:lang w:eastAsia="pl-PL"/>
              </w:rPr>
              <w:t>Elektroniczna waga klasy III przeznaczona do ważenia leżących niemowląt i dzieci w gabinetach lekarskich i placówkach służby zdrowia</w:t>
            </w:r>
          </w:p>
        </w:tc>
        <w:tc>
          <w:tcPr>
            <w:tcW w:w="1559"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AutoHyphens/>
              <w:snapToGrid w:val="0"/>
              <w:spacing w:before="40" w:after="4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rPr>
                <w:rFonts w:asciiTheme="minorHAnsi" w:eastAsia="Lucida Sans Unicode" w:hAnsiTheme="minorHAnsi"/>
                <w:sz w:val="24"/>
                <w:szCs w:val="24"/>
                <w:lang w:eastAsia="ar-SA"/>
              </w:rPr>
            </w:pPr>
            <w:r w:rsidRPr="00B204C9">
              <w:rPr>
                <w:rFonts w:asciiTheme="minorHAnsi" w:eastAsia="Times New Roman" w:hAnsiTheme="minorHAnsi"/>
                <w:sz w:val="24"/>
                <w:szCs w:val="24"/>
                <w:lang w:eastAsia="pl-PL"/>
              </w:rPr>
              <w:t>Szalka o muszelkowatym kształcie umożliwiająca ważenie małych dzieci w pozycji siedzącej</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rPr>
                <w:rFonts w:asciiTheme="minorHAnsi" w:eastAsia="Lucida Sans Unicode" w:hAnsiTheme="minorHAnsi"/>
                <w:sz w:val="24"/>
                <w:szCs w:val="24"/>
                <w:lang w:eastAsia="ar-SA"/>
              </w:rPr>
            </w:pPr>
            <w:r w:rsidRPr="00B204C9">
              <w:rPr>
                <w:rFonts w:asciiTheme="minorHAnsi" w:hAnsiTheme="minorHAnsi"/>
                <w:sz w:val="24"/>
                <w:szCs w:val="24"/>
                <w:lang w:eastAsia="pl-PL"/>
              </w:rPr>
              <w:t xml:space="preserve">Waga </w:t>
            </w:r>
            <w:r w:rsidRPr="00B204C9">
              <w:rPr>
                <w:rFonts w:asciiTheme="minorHAnsi" w:hAnsiTheme="minorHAnsi"/>
                <w:sz w:val="24"/>
                <w:szCs w:val="24"/>
                <w:lang w:eastAsia="ar-SA"/>
              </w:rPr>
              <w:t xml:space="preserve">zdolna do pracy w sieci dzięki technologii bezprzewodowej transmisji danych </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rPr>
                <w:rFonts w:asciiTheme="minorHAnsi" w:hAnsiTheme="minorHAnsi"/>
                <w:sz w:val="24"/>
                <w:szCs w:val="24"/>
                <w:lang w:eastAsia="pl-PL"/>
              </w:rPr>
            </w:pPr>
            <w:r w:rsidRPr="00B204C9">
              <w:rPr>
                <w:rFonts w:asciiTheme="minorHAnsi" w:hAnsiTheme="minorHAnsi"/>
                <w:sz w:val="24"/>
                <w:szCs w:val="24"/>
                <w:lang w:eastAsia="pl-PL"/>
              </w:rPr>
              <w:t>Regulowana amortyzacja.</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rPr>
                <w:rFonts w:asciiTheme="minorHAnsi" w:hAnsiTheme="minorHAnsi"/>
                <w:sz w:val="24"/>
                <w:szCs w:val="24"/>
                <w:lang w:eastAsia="pl-PL"/>
              </w:rPr>
            </w:pPr>
            <w:r w:rsidRPr="00B204C9">
              <w:rPr>
                <w:rFonts w:asciiTheme="minorHAnsi" w:hAnsiTheme="minorHAnsi"/>
                <w:sz w:val="24"/>
                <w:szCs w:val="24"/>
                <w:lang w:eastAsia="pl-PL"/>
              </w:rPr>
              <w:t>Obciążenie maksymalne nie mniej niż 20 kg</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spacing w:before="100" w:beforeAutospacing="1" w:after="100" w:afterAutospacing="1" w:line="240" w:lineRule="auto"/>
              <w:rPr>
                <w:rFonts w:asciiTheme="minorHAnsi" w:eastAsia="Times New Roman" w:hAnsiTheme="minorHAnsi"/>
                <w:sz w:val="24"/>
                <w:szCs w:val="24"/>
                <w:lang w:eastAsia="pl-PL"/>
              </w:rPr>
            </w:pPr>
            <w:r w:rsidRPr="00B204C9">
              <w:rPr>
                <w:rFonts w:asciiTheme="minorHAnsi" w:eastAsia="Times New Roman" w:hAnsiTheme="minorHAnsi"/>
                <w:sz w:val="24"/>
                <w:szCs w:val="24"/>
                <w:lang w:eastAsia="pl-PL"/>
              </w:rPr>
              <w:t>Dokładność odczytu: 5 g &lt; 7,5kg &gt; 10 g</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spacing w:before="100" w:beforeAutospacing="1" w:after="100" w:afterAutospacing="1" w:line="240" w:lineRule="auto"/>
              <w:rPr>
                <w:rFonts w:asciiTheme="minorHAnsi" w:eastAsia="Times New Roman" w:hAnsiTheme="minorHAnsi"/>
                <w:sz w:val="24"/>
                <w:szCs w:val="24"/>
                <w:lang w:eastAsia="pl-PL"/>
              </w:rPr>
            </w:pPr>
            <w:r w:rsidRPr="00B204C9">
              <w:rPr>
                <w:rFonts w:asciiTheme="minorHAnsi" w:eastAsia="Times New Roman" w:hAnsiTheme="minorHAnsi"/>
                <w:sz w:val="24"/>
                <w:szCs w:val="24"/>
                <w:lang w:eastAsia="pl-PL"/>
              </w:rPr>
              <w:t xml:space="preserve">Zasilanie: bateryjne i zasilacz </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spacing w:before="100" w:beforeAutospacing="1" w:after="100" w:afterAutospacing="1" w:line="240" w:lineRule="auto"/>
              <w:rPr>
                <w:rFonts w:asciiTheme="minorHAnsi" w:eastAsia="Times New Roman" w:hAnsiTheme="minorHAnsi"/>
                <w:sz w:val="24"/>
                <w:szCs w:val="24"/>
                <w:lang w:eastAsia="pl-PL"/>
              </w:rPr>
            </w:pPr>
            <w:r w:rsidRPr="00B204C9">
              <w:rPr>
                <w:rFonts w:asciiTheme="minorHAnsi" w:eastAsia="Times New Roman" w:hAnsiTheme="minorHAnsi"/>
                <w:sz w:val="24"/>
                <w:szCs w:val="24"/>
                <w:lang w:eastAsia="pl-PL"/>
              </w:rPr>
              <w:t>Funkcje: min. TARA, BMIF, HOLD, Auto-HOLD</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spacing w:before="100" w:beforeAutospacing="1" w:after="100" w:afterAutospacing="1" w:line="240" w:lineRule="auto"/>
              <w:rPr>
                <w:rFonts w:asciiTheme="minorHAnsi" w:eastAsia="Times New Roman" w:hAnsiTheme="minorHAnsi"/>
                <w:sz w:val="24"/>
                <w:szCs w:val="24"/>
                <w:lang w:eastAsia="pl-PL"/>
              </w:rPr>
            </w:pPr>
            <w:r w:rsidRPr="00B204C9">
              <w:rPr>
                <w:rFonts w:asciiTheme="minorHAnsi" w:eastAsia="Times New Roman" w:hAnsiTheme="minorHAnsi"/>
                <w:sz w:val="24"/>
                <w:szCs w:val="24"/>
                <w:lang w:eastAsia="pl-PL"/>
              </w:rPr>
              <w:t>Wymiary powierzchni ważenia: (szer. x wys. x gł.): min. 600 x 130 x 270 mm</w:t>
            </w:r>
            <w:r w:rsidR="00642F3C">
              <w:rPr>
                <w:rFonts w:asciiTheme="minorHAnsi" w:eastAsia="Times New Roman" w:hAnsiTheme="minorHAnsi"/>
                <w:sz w:val="24"/>
                <w:szCs w:val="24"/>
                <w:lang w:eastAsia="pl-PL"/>
              </w:rPr>
              <w:t xml:space="preserve"> (+/- 20 mm)</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1"/>
              </w:numPr>
              <w:suppressLineNumbers/>
              <w:suppressAutoHyphens/>
              <w:snapToGrid w:val="0"/>
              <w:spacing w:after="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vAlign w:val="center"/>
          </w:tcPr>
          <w:p w:rsidR="00741ED5" w:rsidRPr="00B204C9" w:rsidRDefault="00741ED5" w:rsidP="00642F3C">
            <w:pPr>
              <w:spacing w:before="100" w:beforeAutospacing="1" w:after="100" w:afterAutospacing="1" w:line="240" w:lineRule="auto"/>
              <w:rPr>
                <w:rFonts w:asciiTheme="minorHAnsi" w:eastAsia="Times New Roman" w:hAnsiTheme="minorHAnsi"/>
                <w:sz w:val="24"/>
                <w:szCs w:val="24"/>
                <w:lang w:eastAsia="pl-PL"/>
              </w:rPr>
            </w:pPr>
            <w:r w:rsidRPr="00B204C9">
              <w:rPr>
                <w:rFonts w:asciiTheme="minorHAnsi" w:eastAsia="Times New Roman" w:hAnsiTheme="minorHAnsi"/>
                <w:sz w:val="24"/>
                <w:szCs w:val="24"/>
                <w:lang w:eastAsia="pl-PL"/>
              </w:rPr>
              <w:t>Waga wyposażona w dołączany do niej wzrostomierz / tego samego producenta</w:t>
            </w:r>
          </w:p>
        </w:tc>
        <w:tc>
          <w:tcPr>
            <w:tcW w:w="1559" w:type="dxa"/>
            <w:shd w:val="clear" w:color="auto" w:fill="auto"/>
            <w:vAlign w:val="center"/>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bl>
    <w:p w:rsidR="00741ED5" w:rsidRPr="00B204C9" w:rsidRDefault="00741ED5" w:rsidP="00741ED5">
      <w:pPr>
        <w:suppressAutoHyphens/>
        <w:spacing w:after="0" w:line="240" w:lineRule="auto"/>
        <w:rPr>
          <w:rFonts w:asciiTheme="minorHAnsi" w:eastAsia="Times New Roman" w:hAnsiTheme="minorHAnsi"/>
          <w:b/>
          <w:sz w:val="24"/>
          <w:szCs w:val="24"/>
          <w:lang w:eastAsia="ar-SA"/>
        </w:rPr>
      </w:pPr>
    </w:p>
    <w:p w:rsidR="00E23E78" w:rsidRPr="00B204C9" w:rsidRDefault="00E23E78" w:rsidP="00897D99">
      <w:pPr>
        <w:suppressAutoHyphens/>
        <w:spacing w:after="0" w:line="240" w:lineRule="auto"/>
        <w:rPr>
          <w:rFonts w:asciiTheme="minorHAnsi" w:eastAsia="Times New Roman" w:hAnsiTheme="minorHAnsi"/>
          <w:b/>
          <w:sz w:val="24"/>
          <w:szCs w:val="24"/>
          <w:lang w:eastAsia="ar-SA"/>
        </w:rPr>
      </w:pPr>
    </w:p>
    <w:p w:rsidR="00E23E78" w:rsidRPr="00B204C9" w:rsidRDefault="00E23E78" w:rsidP="00897D99">
      <w:pPr>
        <w:suppressAutoHyphens/>
        <w:spacing w:after="0" w:line="240" w:lineRule="auto"/>
        <w:rPr>
          <w:rFonts w:asciiTheme="minorHAnsi" w:eastAsia="Times New Roman" w:hAnsiTheme="minorHAnsi"/>
          <w:b/>
          <w:sz w:val="24"/>
          <w:szCs w:val="24"/>
          <w:lang w:eastAsia="ar-SA"/>
        </w:rPr>
      </w:pPr>
    </w:p>
    <w:p w:rsidR="00E23E78" w:rsidRPr="00B204C9" w:rsidRDefault="00E23E78" w:rsidP="00897D99">
      <w:pPr>
        <w:suppressAutoHyphens/>
        <w:spacing w:after="0" w:line="240" w:lineRule="auto"/>
        <w:rPr>
          <w:rFonts w:asciiTheme="minorHAnsi" w:eastAsia="Times New Roman" w:hAnsiTheme="minorHAnsi"/>
          <w:b/>
          <w:sz w:val="24"/>
          <w:szCs w:val="24"/>
          <w:lang w:eastAsia="ar-SA"/>
        </w:rPr>
      </w:pPr>
      <w:bookmarkStart w:id="0" w:name="_GoBack"/>
      <w:bookmarkEnd w:id="0"/>
    </w:p>
    <w:p w:rsidR="00897D99" w:rsidRPr="00B204C9" w:rsidRDefault="00897D99" w:rsidP="00897D99">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3 Wiertarka do wkłuć </w:t>
      </w:r>
      <w:proofErr w:type="spellStart"/>
      <w:r w:rsidRPr="00B204C9">
        <w:rPr>
          <w:rFonts w:asciiTheme="minorHAnsi" w:eastAsia="Times New Roman" w:hAnsiTheme="minorHAnsi"/>
          <w:b/>
          <w:sz w:val="24"/>
          <w:szCs w:val="24"/>
          <w:lang w:eastAsia="ar-SA"/>
        </w:rPr>
        <w:t>doszpikowych</w:t>
      </w:r>
      <w:proofErr w:type="spellEnd"/>
      <w:r w:rsidRPr="00B204C9">
        <w:rPr>
          <w:rFonts w:asciiTheme="minorHAnsi" w:eastAsia="Times New Roman" w:hAnsiTheme="minorHAnsi"/>
          <w:b/>
          <w:sz w:val="24"/>
          <w:szCs w:val="24"/>
          <w:lang w:eastAsia="ar-SA"/>
        </w:rPr>
        <w:t xml:space="preserve"> wraz z igłami z zestawem treningowym</w:t>
      </w:r>
    </w:p>
    <w:p w:rsidR="00897D99" w:rsidRPr="00B204C9" w:rsidRDefault="00897D99" w:rsidP="00897D99">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897D99" w:rsidRPr="00B204C9" w:rsidRDefault="00897D99" w:rsidP="00897D99">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897D99" w:rsidRPr="00B204C9" w:rsidTr="00642F3C">
        <w:tc>
          <w:tcPr>
            <w:tcW w:w="710"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897D99" w:rsidRPr="00B204C9" w:rsidTr="00642F3C">
        <w:tc>
          <w:tcPr>
            <w:tcW w:w="710" w:type="dxa"/>
            <w:shd w:val="clear" w:color="auto" w:fill="auto"/>
            <w:vAlign w:val="center"/>
          </w:tcPr>
          <w:p w:rsidR="00897D99" w:rsidRPr="00B204C9" w:rsidRDefault="00897D99" w:rsidP="00897D99">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Zestaw wkłuć </w:t>
            </w:r>
            <w:proofErr w:type="spellStart"/>
            <w:r w:rsidRPr="00B204C9">
              <w:rPr>
                <w:rFonts w:asciiTheme="minorHAnsi" w:eastAsia="Times New Roman" w:hAnsiTheme="minorHAnsi"/>
                <w:sz w:val="24"/>
                <w:szCs w:val="24"/>
                <w:lang w:eastAsia="ar-SA"/>
              </w:rPr>
              <w:t>doszpikowych</w:t>
            </w:r>
            <w:proofErr w:type="spellEnd"/>
            <w:r w:rsidRPr="00B204C9">
              <w:rPr>
                <w:rFonts w:asciiTheme="minorHAnsi" w:eastAsia="Times New Roman" w:hAnsiTheme="minorHAnsi"/>
                <w:sz w:val="24"/>
                <w:szCs w:val="24"/>
                <w:lang w:eastAsia="ar-SA"/>
              </w:rPr>
              <w:t xml:space="preserve"> pozwalający na uzyskanie dostępu </w:t>
            </w:r>
            <w:proofErr w:type="spellStart"/>
            <w:r w:rsidRPr="00B204C9">
              <w:rPr>
                <w:rFonts w:asciiTheme="minorHAnsi" w:eastAsia="Times New Roman" w:hAnsiTheme="minorHAnsi"/>
                <w:sz w:val="24"/>
                <w:szCs w:val="24"/>
                <w:lang w:eastAsia="ar-SA"/>
              </w:rPr>
              <w:t>doszpikowego</w:t>
            </w:r>
            <w:proofErr w:type="spellEnd"/>
            <w:r w:rsidRPr="00B204C9">
              <w:rPr>
                <w:rFonts w:asciiTheme="minorHAnsi" w:eastAsia="Times New Roman" w:hAnsiTheme="minorHAnsi"/>
                <w:sz w:val="24"/>
                <w:szCs w:val="24"/>
                <w:lang w:eastAsia="ar-SA"/>
              </w:rPr>
              <w:t xml:space="preserve"> u pacjentów z utrudnionym lub niemożliwym dostępem dożylnym </w:t>
            </w:r>
          </w:p>
        </w:tc>
        <w:tc>
          <w:tcPr>
            <w:tcW w:w="1559"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97D99" w:rsidRPr="00B204C9" w:rsidTr="00642F3C">
        <w:tc>
          <w:tcPr>
            <w:tcW w:w="710" w:type="dxa"/>
            <w:shd w:val="clear" w:color="auto" w:fill="auto"/>
            <w:vAlign w:val="center"/>
          </w:tcPr>
          <w:p w:rsidR="00897D99" w:rsidRPr="00B204C9" w:rsidRDefault="00897D99" w:rsidP="00897D99">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Możliwość zastosowania systemu u dorosłych, dzieci i niemowląt</w:t>
            </w:r>
          </w:p>
        </w:tc>
        <w:tc>
          <w:tcPr>
            <w:tcW w:w="1559"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97D99" w:rsidRPr="00B204C9" w:rsidTr="00642F3C">
        <w:tc>
          <w:tcPr>
            <w:tcW w:w="710" w:type="dxa"/>
            <w:shd w:val="clear" w:color="auto" w:fill="auto"/>
            <w:vAlign w:val="center"/>
          </w:tcPr>
          <w:p w:rsidR="00897D99" w:rsidRPr="00B204C9" w:rsidRDefault="00897D99" w:rsidP="00897D99">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Zestaw składający się z:</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lastRenderedPageBreak/>
              <w:t xml:space="preserve">- napęd do igieł </w:t>
            </w:r>
            <w:proofErr w:type="spellStart"/>
            <w:r w:rsidRPr="00B204C9">
              <w:rPr>
                <w:rFonts w:asciiTheme="minorHAnsi" w:eastAsia="Times New Roman" w:hAnsiTheme="minorHAnsi"/>
                <w:sz w:val="24"/>
                <w:szCs w:val="24"/>
                <w:lang w:eastAsia="ar-SA"/>
              </w:rPr>
              <w:t>doszpikowych</w:t>
            </w:r>
            <w:proofErr w:type="spellEnd"/>
            <w:r w:rsidRPr="00B204C9">
              <w:rPr>
                <w:rFonts w:asciiTheme="minorHAnsi" w:eastAsia="Times New Roman" w:hAnsiTheme="minorHAnsi"/>
                <w:sz w:val="24"/>
                <w:szCs w:val="24"/>
                <w:lang w:eastAsia="ar-SA"/>
              </w:rPr>
              <w:t xml:space="preserve"> – 1 sztuka;</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 stabilizator igły </w:t>
            </w:r>
            <w:proofErr w:type="spellStart"/>
            <w:r w:rsidRPr="00B204C9">
              <w:rPr>
                <w:rFonts w:asciiTheme="minorHAnsi" w:eastAsia="Times New Roman" w:hAnsiTheme="minorHAnsi"/>
                <w:sz w:val="24"/>
                <w:szCs w:val="24"/>
                <w:lang w:eastAsia="ar-SA"/>
              </w:rPr>
              <w:t>doszpikowej</w:t>
            </w:r>
            <w:proofErr w:type="spellEnd"/>
            <w:r w:rsidRPr="00B204C9">
              <w:rPr>
                <w:rFonts w:asciiTheme="minorHAnsi" w:eastAsia="Times New Roman" w:hAnsiTheme="minorHAnsi"/>
                <w:sz w:val="24"/>
                <w:szCs w:val="24"/>
                <w:lang w:eastAsia="ar-SA"/>
              </w:rPr>
              <w:t xml:space="preserve"> – 1 sztuka;</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 dren łączący do igły </w:t>
            </w:r>
            <w:proofErr w:type="spellStart"/>
            <w:r w:rsidRPr="00B204C9">
              <w:rPr>
                <w:rFonts w:asciiTheme="minorHAnsi" w:eastAsia="Times New Roman" w:hAnsiTheme="minorHAnsi"/>
                <w:sz w:val="24"/>
                <w:szCs w:val="24"/>
                <w:lang w:eastAsia="ar-SA"/>
              </w:rPr>
              <w:t>doszpikowej</w:t>
            </w:r>
            <w:proofErr w:type="spellEnd"/>
            <w:r w:rsidRPr="00B204C9">
              <w:rPr>
                <w:rFonts w:asciiTheme="minorHAnsi" w:eastAsia="Times New Roman" w:hAnsiTheme="minorHAnsi"/>
                <w:sz w:val="24"/>
                <w:szCs w:val="24"/>
                <w:lang w:eastAsia="ar-SA"/>
              </w:rPr>
              <w:t xml:space="preserve"> – 1 sztuka;</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Igły:</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mała: 15 mm – dla pacjentów o wadze od 3 do 39 kg (+/- 1 kg) – 1 sztuka;</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średnia: 25 mm – 1 sztuka;</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duża: 45 mm – dla pacjentów o wadze ponad 40 kg (+/- 2 kg) lub nadmierną grubością tkanki – 1 sztuka</w:t>
            </w:r>
          </w:p>
        </w:tc>
        <w:tc>
          <w:tcPr>
            <w:tcW w:w="1559"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lastRenderedPageBreak/>
              <w:t>Tak</w:t>
            </w:r>
          </w:p>
        </w:tc>
        <w:tc>
          <w:tcPr>
            <w:tcW w:w="2410"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97D99" w:rsidRPr="00B204C9" w:rsidTr="00642F3C">
        <w:tc>
          <w:tcPr>
            <w:tcW w:w="710" w:type="dxa"/>
            <w:shd w:val="clear" w:color="auto" w:fill="auto"/>
            <w:vAlign w:val="center"/>
          </w:tcPr>
          <w:p w:rsidR="00897D99" w:rsidRPr="00B204C9" w:rsidRDefault="00897D99" w:rsidP="00897D99">
            <w:pPr>
              <w:widowControl w:val="0"/>
              <w:numPr>
                <w:ilvl w:val="0"/>
                <w:numId w:val="1"/>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Zestaw kompletny i nie wymagający dodatkowych urządzeń i akcesoriów</w:t>
            </w:r>
          </w:p>
        </w:tc>
        <w:tc>
          <w:tcPr>
            <w:tcW w:w="1559"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897D99" w:rsidRPr="00B204C9" w:rsidRDefault="00897D99" w:rsidP="00897D99">
      <w:pPr>
        <w:suppressAutoHyphens/>
        <w:spacing w:after="0" w:line="240" w:lineRule="auto"/>
        <w:rPr>
          <w:rFonts w:asciiTheme="minorHAnsi" w:eastAsia="Times New Roman" w:hAnsiTheme="minorHAnsi"/>
          <w:b/>
          <w:sz w:val="24"/>
          <w:szCs w:val="24"/>
          <w:lang w:eastAsia="ar-SA"/>
        </w:rPr>
      </w:pPr>
    </w:p>
    <w:p w:rsidR="00897D99" w:rsidRPr="00B204C9" w:rsidRDefault="00897D99" w:rsidP="00897D99">
      <w:pPr>
        <w:suppressAutoHyphens/>
        <w:spacing w:after="0" w:line="240" w:lineRule="auto"/>
        <w:rPr>
          <w:rFonts w:asciiTheme="minorHAnsi" w:eastAsia="Times New Roman" w:hAnsiTheme="minorHAnsi"/>
          <w:b/>
          <w:sz w:val="24"/>
          <w:szCs w:val="24"/>
          <w:lang w:eastAsia="ar-SA"/>
        </w:rPr>
      </w:pPr>
    </w:p>
    <w:p w:rsidR="00897D99" w:rsidRPr="00B204C9" w:rsidRDefault="00897D99" w:rsidP="00897D99">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4. BIG wkłucia </w:t>
      </w:r>
      <w:proofErr w:type="spellStart"/>
      <w:r w:rsidRPr="00B204C9">
        <w:rPr>
          <w:rFonts w:asciiTheme="minorHAnsi" w:eastAsia="Times New Roman" w:hAnsiTheme="minorHAnsi"/>
          <w:b/>
          <w:sz w:val="24"/>
          <w:szCs w:val="24"/>
          <w:lang w:eastAsia="ar-SA"/>
        </w:rPr>
        <w:t>doszpikowe</w:t>
      </w:r>
      <w:proofErr w:type="spellEnd"/>
      <w:r w:rsidRPr="00B204C9">
        <w:rPr>
          <w:rFonts w:asciiTheme="minorHAnsi" w:eastAsia="Times New Roman" w:hAnsiTheme="minorHAnsi"/>
          <w:b/>
          <w:sz w:val="24"/>
          <w:szCs w:val="24"/>
          <w:lang w:eastAsia="ar-SA"/>
        </w:rPr>
        <w:t xml:space="preserve"> dla dorosłych i dzieci po 3 szt.</w:t>
      </w:r>
    </w:p>
    <w:p w:rsidR="00897D99" w:rsidRPr="00B204C9" w:rsidRDefault="00897D99" w:rsidP="00897D99">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897D99" w:rsidRPr="00B204C9" w:rsidRDefault="00897D99" w:rsidP="00897D99">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897D99" w:rsidRPr="00B204C9" w:rsidTr="00642F3C">
        <w:tc>
          <w:tcPr>
            <w:tcW w:w="710"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897D99" w:rsidRPr="00B204C9" w:rsidRDefault="00897D99"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897D99" w:rsidRPr="00B204C9" w:rsidTr="00642F3C">
        <w:tc>
          <w:tcPr>
            <w:tcW w:w="710" w:type="dxa"/>
            <w:shd w:val="clear" w:color="auto" w:fill="auto"/>
            <w:vAlign w:val="center"/>
          </w:tcPr>
          <w:p w:rsidR="00897D99" w:rsidRPr="00B204C9" w:rsidRDefault="00897D99" w:rsidP="00897D99">
            <w:pPr>
              <w:widowControl w:val="0"/>
              <w:numPr>
                <w:ilvl w:val="0"/>
                <w:numId w:val="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Igła </w:t>
            </w:r>
            <w:proofErr w:type="spellStart"/>
            <w:r w:rsidRPr="00B204C9">
              <w:rPr>
                <w:rFonts w:asciiTheme="minorHAnsi" w:eastAsia="Times New Roman" w:hAnsiTheme="minorHAnsi"/>
                <w:sz w:val="24"/>
                <w:szCs w:val="24"/>
                <w:lang w:eastAsia="ar-SA"/>
              </w:rPr>
              <w:t>doszpikowa</w:t>
            </w:r>
            <w:proofErr w:type="spellEnd"/>
            <w:r w:rsidRPr="00B204C9">
              <w:rPr>
                <w:rFonts w:asciiTheme="minorHAnsi" w:eastAsia="Times New Roman" w:hAnsiTheme="minorHAnsi"/>
                <w:sz w:val="24"/>
                <w:szCs w:val="24"/>
                <w:lang w:eastAsia="ar-SA"/>
              </w:rPr>
              <w:t xml:space="preserve"> dla dorosłych</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automatyczne wkłucie </w:t>
            </w:r>
            <w:proofErr w:type="spellStart"/>
            <w:r w:rsidRPr="00B204C9">
              <w:rPr>
                <w:rFonts w:asciiTheme="minorHAnsi" w:eastAsia="Times New Roman" w:hAnsiTheme="minorHAnsi"/>
                <w:sz w:val="24"/>
                <w:szCs w:val="24"/>
                <w:lang w:eastAsia="ar-SA"/>
              </w:rPr>
              <w:t>doszpikowe</w:t>
            </w:r>
            <w:proofErr w:type="spellEnd"/>
            <w:r w:rsidRPr="00B204C9">
              <w:rPr>
                <w:rFonts w:asciiTheme="minorHAnsi" w:eastAsia="Times New Roman" w:hAnsiTheme="minorHAnsi"/>
                <w:sz w:val="24"/>
                <w:szCs w:val="24"/>
                <w:lang w:eastAsia="ar-SA"/>
              </w:rPr>
              <w:t>;</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przewidziane dla osób powyżej 12 roku życia; jednorazowego użytku;</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jałowe; niepirogenne; nietoksyczne; w</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opakowaniu (gotowe do</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natychmiastowego użycia); z możliwością</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szybkiej infuzji płynów i leków oraz</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przetaczania krwi.</w:t>
            </w:r>
          </w:p>
        </w:tc>
        <w:tc>
          <w:tcPr>
            <w:tcW w:w="1559"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897D99" w:rsidRPr="00B204C9" w:rsidRDefault="00897D99"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97D99" w:rsidRPr="00B204C9" w:rsidTr="00642F3C">
        <w:tc>
          <w:tcPr>
            <w:tcW w:w="710" w:type="dxa"/>
            <w:shd w:val="clear" w:color="auto" w:fill="auto"/>
            <w:vAlign w:val="center"/>
          </w:tcPr>
          <w:p w:rsidR="00897D99" w:rsidRPr="00B204C9" w:rsidRDefault="00897D99" w:rsidP="00897D99">
            <w:pPr>
              <w:widowControl w:val="0"/>
              <w:numPr>
                <w:ilvl w:val="0"/>
                <w:numId w:val="2"/>
              </w:numPr>
              <w:suppressAutoHyphens/>
              <w:snapToGrid w:val="0"/>
              <w:spacing w:before="40" w:after="40" w:line="100" w:lineRule="atLeast"/>
              <w:ind w:right="57"/>
              <w:contextualSpacing/>
              <w:jc w:val="center"/>
              <w:rPr>
                <w:rFonts w:asciiTheme="minorHAnsi" w:eastAsia="Lucida Sans Unicode" w:hAnsiTheme="minorHAnsi"/>
                <w:sz w:val="24"/>
                <w:szCs w:val="24"/>
                <w:lang w:eastAsia="ar-SA"/>
              </w:rPr>
            </w:pPr>
          </w:p>
        </w:tc>
        <w:tc>
          <w:tcPr>
            <w:tcW w:w="4819" w:type="dxa"/>
            <w:shd w:val="clear" w:color="auto" w:fill="auto"/>
          </w:tcPr>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Igła </w:t>
            </w:r>
            <w:proofErr w:type="spellStart"/>
            <w:r w:rsidRPr="00B204C9">
              <w:rPr>
                <w:rFonts w:asciiTheme="minorHAnsi" w:eastAsia="Times New Roman" w:hAnsiTheme="minorHAnsi"/>
                <w:sz w:val="24"/>
                <w:szCs w:val="24"/>
                <w:lang w:eastAsia="ar-SA"/>
              </w:rPr>
              <w:t>doszpikowa</w:t>
            </w:r>
            <w:proofErr w:type="spellEnd"/>
            <w:r w:rsidRPr="00B204C9">
              <w:rPr>
                <w:rFonts w:asciiTheme="minorHAnsi" w:eastAsia="Times New Roman" w:hAnsiTheme="minorHAnsi"/>
                <w:sz w:val="24"/>
                <w:szCs w:val="24"/>
                <w:lang w:eastAsia="ar-SA"/>
              </w:rPr>
              <w:t xml:space="preserve"> dla dzieci </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automatyczne wkłucie </w:t>
            </w:r>
            <w:proofErr w:type="spellStart"/>
            <w:r w:rsidRPr="00B204C9">
              <w:rPr>
                <w:rFonts w:asciiTheme="minorHAnsi" w:eastAsia="Times New Roman" w:hAnsiTheme="minorHAnsi"/>
                <w:sz w:val="24"/>
                <w:szCs w:val="24"/>
                <w:lang w:eastAsia="ar-SA"/>
              </w:rPr>
              <w:t>doszpikowe</w:t>
            </w:r>
            <w:proofErr w:type="spellEnd"/>
            <w:r w:rsidRPr="00B204C9">
              <w:rPr>
                <w:rFonts w:asciiTheme="minorHAnsi" w:eastAsia="Times New Roman" w:hAnsiTheme="minorHAnsi"/>
                <w:sz w:val="24"/>
                <w:szCs w:val="24"/>
                <w:lang w:eastAsia="ar-SA"/>
              </w:rPr>
              <w:t>;</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przewidziane dla dzieci i niemowląt od 3 do 12 roku życia;</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jednorazowego użytku; jałowe;</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niepirogenne; nietoksyczne; w</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opakowaniu (gotowe do</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natychmiastowego użycia); z możliwością</w:t>
            </w:r>
          </w:p>
          <w:p w:rsidR="00897D99" w:rsidRPr="00B204C9" w:rsidRDefault="00897D99" w:rsidP="00642F3C">
            <w:pPr>
              <w:suppressAutoHyphens/>
              <w:autoSpaceDE w:val="0"/>
              <w:autoSpaceDN w:val="0"/>
              <w:adjustRightInd w:val="0"/>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szybkiej infuzji płynów i leków oraz</w:t>
            </w:r>
          </w:p>
          <w:p w:rsidR="00897D99" w:rsidRPr="00B204C9" w:rsidRDefault="00897D99"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przetaczania krwi;</w:t>
            </w:r>
          </w:p>
        </w:tc>
        <w:tc>
          <w:tcPr>
            <w:tcW w:w="1559" w:type="dxa"/>
            <w:shd w:val="clear" w:color="auto" w:fill="auto"/>
            <w:vAlign w:val="center"/>
          </w:tcPr>
          <w:p w:rsidR="00897D99" w:rsidRPr="00B204C9" w:rsidRDefault="00897D99"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897D99" w:rsidRPr="00B204C9" w:rsidRDefault="00897D99" w:rsidP="00642F3C">
            <w:pPr>
              <w:widowControl w:val="0"/>
              <w:suppressLineNumbers/>
              <w:suppressAutoHyphens/>
              <w:snapToGrid w:val="0"/>
              <w:spacing w:after="0" w:line="100" w:lineRule="atLeast"/>
              <w:ind w:right="57"/>
              <w:jc w:val="center"/>
              <w:rPr>
                <w:rFonts w:asciiTheme="minorHAnsi" w:eastAsia="Lucida Sans Unicode" w:hAnsiTheme="minorHAnsi"/>
                <w:sz w:val="24"/>
                <w:szCs w:val="24"/>
                <w:lang w:eastAsia="ar-SA"/>
              </w:rPr>
            </w:pPr>
          </w:p>
        </w:tc>
      </w:tr>
    </w:tbl>
    <w:p w:rsidR="00897D99" w:rsidRDefault="00897D99" w:rsidP="00897D99">
      <w:pPr>
        <w:suppressAutoHyphens/>
        <w:spacing w:after="0" w:line="240" w:lineRule="auto"/>
        <w:rPr>
          <w:rFonts w:asciiTheme="minorHAnsi" w:eastAsia="Times New Roman" w:hAnsiTheme="minorHAnsi"/>
          <w:b/>
          <w:sz w:val="24"/>
          <w:szCs w:val="24"/>
          <w:lang w:eastAsia="ar-SA"/>
        </w:rPr>
      </w:pPr>
    </w:p>
    <w:p w:rsidR="00581C2E" w:rsidRDefault="00581C2E" w:rsidP="00897D99">
      <w:pPr>
        <w:suppressAutoHyphens/>
        <w:spacing w:after="0" w:line="240" w:lineRule="auto"/>
        <w:rPr>
          <w:rFonts w:asciiTheme="minorHAnsi" w:eastAsia="Times New Roman" w:hAnsiTheme="minorHAnsi"/>
          <w:b/>
          <w:sz w:val="24"/>
          <w:szCs w:val="24"/>
          <w:lang w:eastAsia="ar-SA"/>
        </w:rPr>
      </w:pPr>
    </w:p>
    <w:p w:rsidR="00581C2E" w:rsidRDefault="00581C2E" w:rsidP="00897D99">
      <w:pPr>
        <w:suppressAutoHyphens/>
        <w:spacing w:after="0" w:line="240" w:lineRule="auto"/>
        <w:rPr>
          <w:rFonts w:asciiTheme="minorHAnsi" w:eastAsia="Times New Roman" w:hAnsiTheme="minorHAnsi"/>
          <w:b/>
          <w:sz w:val="24"/>
          <w:szCs w:val="24"/>
          <w:lang w:eastAsia="ar-SA"/>
        </w:rPr>
      </w:pPr>
    </w:p>
    <w:p w:rsidR="00581C2E" w:rsidRDefault="00581C2E" w:rsidP="00897D99">
      <w:pPr>
        <w:suppressAutoHyphens/>
        <w:spacing w:after="0" w:line="240" w:lineRule="auto"/>
        <w:rPr>
          <w:rFonts w:asciiTheme="minorHAnsi" w:eastAsia="Times New Roman" w:hAnsiTheme="minorHAnsi"/>
          <w:b/>
          <w:sz w:val="24"/>
          <w:szCs w:val="24"/>
          <w:lang w:eastAsia="ar-SA"/>
        </w:rPr>
      </w:pPr>
    </w:p>
    <w:p w:rsidR="00581C2E" w:rsidRDefault="00581C2E" w:rsidP="00897D99">
      <w:pPr>
        <w:suppressAutoHyphens/>
        <w:spacing w:after="0" w:line="240" w:lineRule="auto"/>
        <w:rPr>
          <w:rFonts w:asciiTheme="minorHAnsi" w:eastAsia="Times New Roman" w:hAnsiTheme="minorHAnsi"/>
          <w:b/>
          <w:sz w:val="24"/>
          <w:szCs w:val="24"/>
          <w:lang w:eastAsia="ar-SA"/>
        </w:rPr>
      </w:pPr>
    </w:p>
    <w:p w:rsidR="00581C2E" w:rsidRDefault="00581C2E" w:rsidP="00897D99">
      <w:pPr>
        <w:suppressAutoHyphens/>
        <w:spacing w:after="0" w:line="240" w:lineRule="auto"/>
        <w:rPr>
          <w:rFonts w:asciiTheme="minorHAnsi" w:eastAsia="Times New Roman" w:hAnsiTheme="minorHAnsi"/>
          <w:b/>
          <w:sz w:val="24"/>
          <w:szCs w:val="24"/>
          <w:lang w:eastAsia="ar-SA"/>
        </w:rPr>
      </w:pPr>
    </w:p>
    <w:p w:rsidR="00581C2E" w:rsidRPr="00B204C9" w:rsidRDefault="00581C2E" w:rsidP="00897D99">
      <w:pPr>
        <w:suppressAutoHyphens/>
        <w:spacing w:after="0" w:line="240" w:lineRule="auto"/>
        <w:rPr>
          <w:rFonts w:asciiTheme="minorHAnsi" w:eastAsia="Times New Roman" w:hAnsiTheme="minorHAnsi"/>
          <w:b/>
          <w:sz w:val="24"/>
          <w:szCs w:val="24"/>
          <w:lang w:eastAsia="ar-SA"/>
        </w:rPr>
      </w:pPr>
    </w:p>
    <w:p w:rsidR="008601C0" w:rsidRPr="00B204C9" w:rsidRDefault="008601C0" w:rsidP="008601C0">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lastRenderedPageBreak/>
        <w:t xml:space="preserve">Poz. 27 Oftalmoskop </w:t>
      </w:r>
    </w:p>
    <w:p w:rsidR="008601C0" w:rsidRPr="00B204C9" w:rsidRDefault="008601C0" w:rsidP="008601C0">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8601C0" w:rsidRPr="00B204C9" w:rsidRDefault="008601C0" w:rsidP="008601C0">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8601C0" w:rsidRPr="00B204C9" w:rsidTr="00642F3C">
        <w:tc>
          <w:tcPr>
            <w:tcW w:w="710" w:type="dxa"/>
            <w:shd w:val="clear" w:color="auto" w:fill="auto"/>
            <w:vAlign w:val="center"/>
          </w:tcPr>
          <w:p w:rsidR="008601C0" w:rsidRPr="00B204C9" w:rsidRDefault="008601C0"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8601C0" w:rsidRPr="00B204C9" w:rsidRDefault="008601C0"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8601C0" w:rsidRPr="00B204C9" w:rsidRDefault="008601C0"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8601C0" w:rsidRPr="00B204C9" w:rsidRDefault="008601C0"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8601C0" w:rsidRPr="00B204C9" w:rsidTr="00642F3C">
        <w:tc>
          <w:tcPr>
            <w:tcW w:w="710" w:type="dxa"/>
            <w:shd w:val="clear" w:color="auto" w:fill="auto"/>
            <w:vAlign w:val="center"/>
          </w:tcPr>
          <w:p w:rsidR="008601C0" w:rsidRPr="00B204C9" w:rsidRDefault="008601C0" w:rsidP="008601C0">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601C0" w:rsidRPr="00B204C9" w:rsidRDefault="008601C0"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Oftalmoskop</w:t>
            </w:r>
          </w:p>
        </w:tc>
        <w:tc>
          <w:tcPr>
            <w:tcW w:w="1559"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601C0" w:rsidRPr="00B204C9" w:rsidTr="00642F3C">
        <w:tc>
          <w:tcPr>
            <w:tcW w:w="710" w:type="dxa"/>
            <w:shd w:val="clear" w:color="auto" w:fill="auto"/>
            <w:vAlign w:val="center"/>
          </w:tcPr>
          <w:p w:rsidR="008601C0" w:rsidRPr="00B204C9" w:rsidRDefault="008601C0" w:rsidP="008601C0">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601C0" w:rsidRPr="00B204C9" w:rsidRDefault="008601C0"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Rękojeść bateryjna</w:t>
            </w:r>
          </w:p>
        </w:tc>
        <w:tc>
          <w:tcPr>
            <w:tcW w:w="1559" w:type="dxa"/>
            <w:shd w:val="clear" w:color="auto" w:fill="auto"/>
          </w:tcPr>
          <w:p w:rsidR="008601C0" w:rsidRPr="00B204C9" w:rsidRDefault="008601C0"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601C0" w:rsidRPr="00B204C9" w:rsidTr="00642F3C">
        <w:tc>
          <w:tcPr>
            <w:tcW w:w="710" w:type="dxa"/>
            <w:shd w:val="clear" w:color="auto" w:fill="auto"/>
            <w:vAlign w:val="center"/>
          </w:tcPr>
          <w:p w:rsidR="008601C0" w:rsidRPr="00B204C9" w:rsidRDefault="008601C0" w:rsidP="008601C0">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601C0" w:rsidRPr="00B204C9" w:rsidRDefault="008601C0"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Bagnetowe połączenie głowicy z rękojeścią</w:t>
            </w:r>
          </w:p>
        </w:tc>
        <w:tc>
          <w:tcPr>
            <w:tcW w:w="1559" w:type="dxa"/>
            <w:shd w:val="clear" w:color="auto" w:fill="auto"/>
          </w:tcPr>
          <w:p w:rsidR="008601C0" w:rsidRPr="00B204C9" w:rsidRDefault="008601C0"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601C0" w:rsidRPr="00B204C9" w:rsidTr="00642F3C">
        <w:tc>
          <w:tcPr>
            <w:tcW w:w="710" w:type="dxa"/>
            <w:shd w:val="clear" w:color="auto" w:fill="auto"/>
            <w:vAlign w:val="center"/>
          </w:tcPr>
          <w:p w:rsidR="008601C0" w:rsidRPr="00B204C9" w:rsidRDefault="008601C0" w:rsidP="008601C0">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601C0" w:rsidRPr="00B204C9" w:rsidRDefault="008601C0"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Światło ksenonowe lub dioda LED</w:t>
            </w:r>
          </w:p>
        </w:tc>
        <w:tc>
          <w:tcPr>
            <w:tcW w:w="1559" w:type="dxa"/>
            <w:shd w:val="clear" w:color="auto" w:fill="auto"/>
          </w:tcPr>
          <w:p w:rsidR="008601C0" w:rsidRPr="00B204C9" w:rsidRDefault="008601C0"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601C0" w:rsidRPr="00B204C9" w:rsidTr="00642F3C">
        <w:tc>
          <w:tcPr>
            <w:tcW w:w="710" w:type="dxa"/>
            <w:shd w:val="clear" w:color="auto" w:fill="auto"/>
            <w:vAlign w:val="center"/>
          </w:tcPr>
          <w:p w:rsidR="008601C0" w:rsidRPr="00B204C9" w:rsidRDefault="008601C0" w:rsidP="008601C0">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601C0" w:rsidRPr="00B204C9" w:rsidRDefault="008601C0"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Automatyczny wyłącznik czasowy zapobiegający zużyciu baterii</w:t>
            </w:r>
          </w:p>
        </w:tc>
        <w:tc>
          <w:tcPr>
            <w:tcW w:w="1559" w:type="dxa"/>
            <w:shd w:val="clear" w:color="auto" w:fill="auto"/>
          </w:tcPr>
          <w:p w:rsidR="008601C0" w:rsidRPr="00B204C9" w:rsidRDefault="008601C0"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601C0" w:rsidRPr="00B204C9" w:rsidTr="00642F3C">
        <w:tc>
          <w:tcPr>
            <w:tcW w:w="710" w:type="dxa"/>
            <w:shd w:val="clear" w:color="auto" w:fill="auto"/>
            <w:vAlign w:val="center"/>
          </w:tcPr>
          <w:p w:rsidR="008601C0" w:rsidRPr="00B204C9" w:rsidRDefault="008601C0" w:rsidP="008601C0">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601C0" w:rsidRPr="00B204C9" w:rsidRDefault="008601C0"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Wyprofilowane etui do przechowywania sprzętu</w:t>
            </w:r>
          </w:p>
        </w:tc>
        <w:tc>
          <w:tcPr>
            <w:tcW w:w="1559" w:type="dxa"/>
            <w:shd w:val="clear" w:color="auto" w:fill="auto"/>
          </w:tcPr>
          <w:p w:rsidR="008601C0" w:rsidRPr="00B204C9" w:rsidRDefault="008601C0"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8601C0" w:rsidRPr="00B204C9" w:rsidTr="00642F3C">
        <w:tc>
          <w:tcPr>
            <w:tcW w:w="710" w:type="dxa"/>
            <w:shd w:val="clear" w:color="auto" w:fill="auto"/>
            <w:vAlign w:val="center"/>
          </w:tcPr>
          <w:p w:rsidR="008601C0" w:rsidRPr="00B204C9" w:rsidRDefault="008601C0" w:rsidP="008601C0">
            <w:pPr>
              <w:widowControl w:val="0"/>
              <w:numPr>
                <w:ilvl w:val="0"/>
                <w:numId w:val="3"/>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8601C0" w:rsidRPr="00B204C9" w:rsidRDefault="008601C0"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Głowica z zabezpieczeniem </w:t>
            </w:r>
            <w:proofErr w:type="spellStart"/>
            <w:r w:rsidRPr="00B204C9">
              <w:rPr>
                <w:rFonts w:asciiTheme="minorHAnsi" w:eastAsia="Times New Roman" w:hAnsiTheme="minorHAnsi"/>
                <w:sz w:val="24"/>
                <w:szCs w:val="24"/>
                <w:lang w:eastAsia="ar-SA"/>
              </w:rPr>
              <w:t>antykurzowym</w:t>
            </w:r>
            <w:proofErr w:type="spellEnd"/>
          </w:p>
        </w:tc>
        <w:tc>
          <w:tcPr>
            <w:tcW w:w="1559" w:type="dxa"/>
            <w:shd w:val="clear" w:color="auto" w:fill="auto"/>
          </w:tcPr>
          <w:p w:rsidR="008601C0" w:rsidRPr="00B204C9" w:rsidRDefault="008601C0"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8601C0" w:rsidRPr="00B204C9" w:rsidRDefault="008601C0"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8601C0" w:rsidRPr="00B204C9" w:rsidRDefault="008601C0" w:rsidP="008601C0">
      <w:pPr>
        <w:suppressAutoHyphens/>
        <w:spacing w:after="0" w:line="240" w:lineRule="auto"/>
        <w:rPr>
          <w:rFonts w:asciiTheme="minorHAnsi" w:eastAsia="Times New Roman" w:hAnsiTheme="minorHAnsi"/>
          <w:b/>
          <w:sz w:val="24"/>
          <w:szCs w:val="24"/>
          <w:lang w:eastAsia="ar-SA"/>
        </w:rPr>
      </w:pP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11. Wysięgnik teleskopowy mocowany do ściany na kroplówki </w:t>
      </w:r>
    </w:p>
    <w:p w:rsidR="0000491F" w:rsidRPr="00B204C9" w:rsidRDefault="0000491F" w:rsidP="0000491F">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00491F" w:rsidRPr="00B204C9" w:rsidTr="00642F3C">
        <w:tc>
          <w:tcPr>
            <w:tcW w:w="7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00491F" w:rsidRPr="00B204C9" w:rsidRDefault="0000491F" w:rsidP="00642F3C">
            <w:pPr>
              <w:autoSpaceDE w:val="0"/>
              <w:autoSpaceDN w:val="0"/>
              <w:adjustRightInd w:val="0"/>
              <w:spacing w:after="0" w:line="240" w:lineRule="auto"/>
              <w:rPr>
                <w:rFonts w:asciiTheme="minorHAnsi" w:hAnsiTheme="minorHAnsi"/>
                <w:sz w:val="24"/>
                <w:szCs w:val="24"/>
              </w:rPr>
            </w:pPr>
            <w:r w:rsidRPr="00B204C9">
              <w:rPr>
                <w:rFonts w:asciiTheme="minorHAnsi" w:hAnsiTheme="minorHAnsi"/>
                <w:sz w:val="24"/>
                <w:szCs w:val="24"/>
              </w:rPr>
              <w:t>Wieszak teleskopowy kroplówki przyścienny</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5"/>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00491F" w:rsidRPr="00B204C9" w:rsidRDefault="0000491F" w:rsidP="00642F3C">
            <w:pPr>
              <w:autoSpaceDE w:val="0"/>
              <w:autoSpaceDN w:val="0"/>
              <w:adjustRightInd w:val="0"/>
              <w:spacing w:after="0" w:line="240" w:lineRule="auto"/>
              <w:rPr>
                <w:rFonts w:asciiTheme="minorHAnsi" w:hAnsiTheme="minorHAnsi"/>
                <w:bCs/>
                <w:sz w:val="24"/>
                <w:szCs w:val="24"/>
              </w:rPr>
            </w:pPr>
            <w:r w:rsidRPr="00B204C9">
              <w:rPr>
                <w:rFonts w:asciiTheme="minorHAnsi" w:hAnsiTheme="minorHAnsi"/>
                <w:bCs/>
                <w:sz w:val="24"/>
                <w:szCs w:val="24"/>
              </w:rPr>
              <w:t>wysięgnik w całości ze stali kwasoodpornej, wysięgnik składa się z dopasowanych do siebie, nierozłącznych i wysuwanych teleskopowo czterech elementów rurowych, długość w stanie złożonym: 700 mm</w:t>
            </w:r>
            <w:r w:rsidR="00642F3C">
              <w:rPr>
                <w:rFonts w:asciiTheme="minorHAnsi" w:eastAsia="Times New Roman" w:hAnsiTheme="minorHAnsi"/>
                <w:sz w:val="24"/>
                <w:szCs w:val="24"/>
                <w:lang w:eastAsia="pl-PL"/>
              </w:rPr>
              <w:t>(+/- 20 mm)</w:t>
            </w:r>
            <w:r w:rsidRPr="00B204C9">
              <w:rPr>
                <w:rFonts w:asciiTheme="minorHAnsi" w:hAnsiTheme="minorHAnsi"/>
                <w:bCs/>
                <w:sz w:val="24"/>
                <w:szCs w:val="24"/>
              </w:rPr>
              <w:t>, długość w stanie rozłożonym: 2000 mm</w:t>
            </w:r>
            <w:r w:rsidR="00642F3C">
              <w:rPr>
                <w:rFonts w:asciiTheme="minorHAnsi" w:eastAsia="Times New Roman" w:hAnsiTheme="minorHAnsi"/>
                <w:sz w:val="24"/>
                <w:szCs w:val="24"/>
                <w:lang w:eastAsia="pl-PL"/>
              </w:rPr>
              <w:t>(+/- 20 mm)</w:t>
            </w:r>
            <w:r w:rsidRPr="00B204C9">
              <w:rPr>
                <w:rFonts w:asciiTheme="minorHAnsi" w:hAnsiTheme="minorHAnsi"/>
                <w:bCs/>
                <w:sz w:val="24"/>
                <w:szCs w:val="24"/>
              </w:rPr>
              <w:t>, wyposażony w głowicę na dwa haczyki, regulacja pochylenia za pomocą odboju, obrót 180⁰</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12. Parawan mobilny z tkaniną </w:t>
      </w:r>
    </w:p>
    <w:p w:rsidR="0000491F" w:rsidRPr="00B204C9" w:rsidRDefault="0000491F" w:rsidP="0000491F">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00491F" w:rsidRPr="00B204C9" w:rsidTr="00642F3C">
        <w:tc>
          <w:tcPr>
            <w:tcW w:w="7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6"/>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00491F" w:rsidRPr="00B204C9" w:rsidRDefault="0000491F" w:rsidP="00642F3C">
            <w:pPr>
              <w:autoSpaceDE w:val="0"/>
              <w:autoSpaceDN w:val="0"/>
              <w:adjustRightInd w:val="0"/>
              <w:spacing w:after="0" w:line="240" w:lineRule="auto"/>
              <w:rPr>
                <w:rFonts w:asciiTheme="minorHAnsi" w:hAnsiTheme="minorHAnsi"/>
                <w:sz w:val="24"/>
                <w:szCs w:val="24"/>
              </w:rPr>
            </w:pPr>
            <w:r w:rsidRPr="00B204C9">
              <w:rPr>
                <w:rFonts w:asciiTheme="minorHAnsi" w:hAnsiTheme="minorHAnsi"/>
                <w:sz w:val="24"/>
                <w:szCs w:val="24"/>
              </w:rPr>
              <w:t>Parawan mobilny jednoskrzydłowy</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6"/>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00491F" w:rsidRPr="00B204C9" w:rsidRDefault="0000491F" w:rsidP="00642F3C">
            <w:pPr>
              <w:autoSpaceDE w:val="0"/>
              <w:autoSpaceDN w:val="0"/>
              <w:adjustRightInd w:val="0"/>
              <w:spacing w:after="0" w:line="240" w:lineRule="auto"/>
              <w:rPr>
                <w:rFonts w:asciiTheme="minorHAnsi" w:hAnsiTheme="minorHAnsi"/>
                <w:bCs/>
                <w:sz w:val="24"/>
                <w:szCs w:val="24"/>
              </w:rPr>
            </w:pPr>
            <w:r w:rsidRPr="00B204C9">
              <w:rPr>
                <w:rFonts w:asciiTheme="minorHAnsi" w:hAnsiTheme="minorHAnsi"/>
                <w:bCs/>
                <w:sz w:val="24"/>
                <w:szCs w:val="24"/>
              </w:rPr>
              <w:t xml:space="preserve">stelaż z profilu aluminiowego, lakierowanego proszkowo na kolor biały, wyposażony w koła w obudowie stalowej ocynkowanej o średnicy 50 </w:t>
            </w:r>
            <w:r w:rsidRPr="00B204C9">
              <w:rPr>
                <w:rFonts w:asciiTheme="minorHAnsi" w:hAnsiTheme="minorHAnsi"/>
                <w:bCs/>
                <w:sz w:val="24"/>
                <w:szCs w:val="24"/>
              </w:rPr>
              <w:lastRenderedPageBreak/>
              <w:t>mm, w tym dwa z blokadą-</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lastRenderedPageBreak/>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6"/>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00491F" w:rsidRPr="00B204C9" w:rsidRDefault="0000491F" w:rsidP="00642F3C">
            <w:pPr>
              <w:autoSpaceDE w:val="0"/>
              <w:autoSpaceDN w:val="0"/>
              <w:adjustRightInd w:val="0"/>
              <w:spacing w:after="0" w:line="240" w:lineRule="auto"/>
              <w:rPr>
                <w:rFonts w:asciiTheme="minorHAnsi" w:hAnsiTheme="minorHAnsi"/>
                <w:bCs/>
                <w:sz w:val="24"/>
                <w:szCs w:val="24"/>
              </w:rPr>
            </w:pPr>
            <w:r w:rsidRPr="00B204C9">
              <w:rPr>
                <w:rFonts w:asciiTheme="minorHAnsi" w:hAnsiTheme="minorHAnsi"/>
                <w:bCs/>
                <w:sz w:val="24"/>
                <w:szCs w:val="24"/>
              </w:rPr>
              <w:t>wypełnienie stanowi zasłonka z materiału - poliester z wodoodporną powłoką, w kolorze niebieskim</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6"/>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vAlign w:val="center"/>
          </w:tcPr>
          <w:p w:rsidR="0000491F" w:rsidRPr="00B204C9" w:rsidRDefault="0000491F" w:rsidP="00642F3C">
            <w:pPr>
              <w:autoSpaceDE w:val="0"/>
              <w:autoSpaceDN w:val="0"/>
              <w:adjustRightInd w:val="0"/>
              <w:spacing w:after="0" w:line="240" w:lineRule="auto"/>
              <w:rPr>
                <w:rFonts w:asciiTheme="minorHAnsi" w:hAnsiTheme="minorHAnsi"/>
                <w:bCs/>
                <w:sz w:val="24"/>
                <w:szCs w:val="24"/>
              </w:rPr>
            </w:pPr>
            <w:r w:rsidRPr="00B204C9">
              <w:rPr>
                <w:rFonts w:asciiTheme="minorHAnsi" w:hAnsiTheme="minorHAnsi"/>
                <w:bCs/>
                <w:sz w:val="24"/>
                <w:szCs w:val="24"/>
              </w:rPr>
              <w:t>Wymiary: 1000x1700 mm [szerokość x wysokość]</w:t>
            </w:r>
          </w:p>
          <w:p w:rsidR="0000491F" w:rsidRPr="00B204C9" w:rsidRDefault="0000491F" w:rsidP="00642F3C">
            <w:pPr>
              <w:autoSpaceDE w:val="0"/>
              <w:autoSpaceDN w:val="0"/>
              <w:adjustRightInd w:val="0"/>
              <w:spacing w:after="0" w:line="240" w:lineRule="auto"/>
              <w:rPr>
                <w:rFonts w:asciiTheme="minorHAnsi" w:hAnsiTheme="minorHAnsi"/>
                <w:bCs/>
                <w:sz w:val="24"/>
                <w:szCs w:val="24"/>
              </w:rPr>
            </w:pPr>
            <w:r w:rsidRPr="00B204C9">
              <w:rPr>
                <w:rFonts w:asciiTheme="minorHAnsi" w:hAnsiTheme="minorHAnsi"/>
                <w:bCs/>
                <w:sz w:val="24"/>
                <w:szCs w:val="24"/>
              </w:rPr>
              <w:t>szerokość podstawy - 450 mm</w:t>
            </w:r>
            <w:r w:rsidR="00642F3C">
              <w:rPr>
                <w:rFonts w:asciiTheme="minorHAnsi" w:eastAsia="Times New Roman" w:hAnsiTheme="minorHAnsi"/>
                <w:sz w:val="24"/>
                <w:szCs w:val="24"/>
                <w:lang w:eastAsia="pl-PL"/>
              </w:rPr>
              <w:t>(+/- 20 mm)</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13. Dozownik tlenowy </w:t>
      </w:r>
    </w:p>
    <w:p w:rsidR="0000491F" w:rsidRPr="00B204C9" w:rsidRDefault="0000491F" w:rsidP="0000491F">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r w:rsidRPr="00B204C9">
        <w:rPr>
          <w:rFonts w:asciiTheme="minorHAnsi" w:eastAsia="Times New Roman" w:hAnsiTheme="minorHAnsi"/>
          <w:sz w:val="24"/>
          <w:szCs w:val="24"/>
          <w:lang w:eastAsia="ar-SA"/>
        </w:rPr>
        <w:br/>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00491F" w:rsidRPr="00B204C9" w:rsidTr="00642F3C">
        <w:tc>
          <w:tcPr>
            <w:tcW w:w="7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07275E">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Wyrób nowy, rok produkcji min. 201</w:t>
            </w:r>
            <w:r w:rsidR="0007275E" w:rsidRPr="00B204C9">
              <w:rPr>
                <w:rFonts w:asciiTheme="minorHAnsi" w:eastAsia="Times New Roman" w:hAnsiTheme="minorHAnsi"/>
                <w:sz w:val="24"/>
                <w:szCs w:val="24"/>
                <w:lang w:eastAsia="ar-SA"/>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Dozownik z przepływomierzem  do pobierania tlenu i dozowania pacjentowi niezbędnej (nastawianej) ilości z  możliwością podłączenia  jednorazowego nawilżacza bez adapterów w miejsce króćca na suchy tlen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Montowany   do  punktu AGA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Ciśnienie wejściowe tlenu  do 5 barów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4"/>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Zakres regulowanego przepływu O2: 0 ÷ 15 l/min ± 10% , z poszerzonym zakresem 0- 5l/min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bl>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Poz. 14. Stojak mobilny na kroplówki </w:t>
      </w:r>
    </w:p>
    <w:p w:rsidR="0000491F" w:rsidRPr="00B204C9" w:rsidRDefault="0000491F" w:rsidP="0000491F">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r w:rsidRPr="00B204C9">
        <w:rPr>
          <w:rFonts w:asciiTheme="minorHAnsi" w:eastAsia="Times New Roman" w:hAnsiTheme="minorHAnsi"/>
          <w:sz w:val="24"/>
          <w:szCs w:val="24"/>
          <w:lang w:eastAsia="ar-SA"/>
        </w:rPr>
        <w:br/>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00491F" w:rsidRPr="00B204C9" w:rsidTr="00642F3C">
        <w:tc>
          <w:tcPr>
            <w:tcW w:w="7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Stojak mobilny na kroplówki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Stojak z regulacją wysokości w zakresie: 1320-2250 mm</w:t>
            </w:r>
            <w:r w:rsidR="00642F3C">
              <w:rPr>
                <w:rFonts w:asciiTheme="minorHAnsi" w:eastAsia="Times New Roman" w:hAnsiTheme="minorHAnsi"/>
                <w:sz w:val="24"/>
                <w:szCs w:val="24"/>
                <w:lang w:eastAsia="ar-SA"/>
              </w:rPr>
              <w:t xml:space="preserve"> </w:t>
            </w:r>
            <w:r w:rsidR="00642F3C">
              <w:rPr>
                <w:rFonts w:asciiTheme="minorHAnsi" w:eastAsia="Times New Roman" w:hAnsiTheme="minorHAnsi"/>
                <w:sz w:val="24"/>
                <w:szCs w:val="24"/>
                <w:lang w:eastAsia="pl-PL"/>
              </w:rPr>
              <w:t>(+/- 20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podstawa z tworzywa sztucznego, pięcioramienna na kółkach w obudowie z tworzywa sztucznego, w tym dwa z blokadą; średnica podstawy: 575 mm</w:t>
            </w:r>
            <w:r w:rsidR="00642F3C">
              <w:rPr>
                <w:rFonts w:asciiTheme="minorHAnsi" w:eastAsia="Times New Roman" w:hAnsiTheme="minorHAnsi"/>
                <w:sz w:val="24"/>
                <w:szCs w:val="24"/>
                <w:lang w:eastAsia="pl-PL"/>
              </w:rPr>
              <w:t>(+/- 20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kolumna z rury stalowej chromowanej o średnicy 25/16 mm</w:t>
            </w:r>
            <w:r w:rsidR="00642F3C">
              <w:rPr>
                <w:rFonts w:asciiTheme="minorHAnsi" w:eastAsia="Times New Roman" w:hAnsiTheme="minorHAnsi"/>
                <w:sz w:val="24"/>
                <w:szCs w:val="24"/>
                <w:lang w:eastAsia="ar-SA"/>
              </w:rPr>
              <w:t xml:space="preserve"> </w:t>
            </w:r>
            <w:r w:rsidR="00642F3C">
              <w:rPr>
                <w:rFonts w:asciiTheme="minorHAnsi" w:eastAsia="Times New Roman" w:hAnsiTheme="minorHAnsi"/>
                <w:sz w:val="24"/>
                <w:szCs w:val="24"/>
                <w:lang w:eastAsia="pl-PL"/>
              </w:rPr>
              <w:t>(+/- 20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r w:rsidR="0000491F" w:rsidRPr="00B204C9" w:rsidTr="00642F3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00491F">
            <w:pPr>
              <w:widowControl w:val="0"/>
              <w:numPr>
                <w:ilvl w:val="0"/>
                <w:numId w:val="7"/>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07275E">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głowica G-01 (na 2 haczyki) ze stali kwasoodpornej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p>
        </w:tc>
      </w:tr>
    </w:tbl>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p w:rsidR="00581C2E" w:rsidRDefault="00581C2E" w:rsidP="00741ED5">
      <w:pPr>
        <w:suppressAutoHyphens/>
        <w:spacing w:after="0" w:line="240" w:lineRule="auto"/>
        <w:rPr>
          <w:rFonts w:asciiTheme="minorHAnsi" w:eastAsia="Times New Roman" w:hAnsiTheme="minorHAnsi"/>
          <w:b/>
          <w:sz w:val="24"/>
          <w:szCs w:val="24"/>
          <w:lang w:eastAsia="ar-SA"/>
        </w:rPr>
      </w:pPr>
    </w:p>
    <w:p w:rsidR="00581C2E" w:rsidRDefault="00581C2E" w:rsidP="00741ED5">
      <w:pPr>
        <w:suppressAutoHyphens/>
        <w:spacing w:after="0" w:line="240" w:lineRule="auto"/>
        <w:rPr>
          <w:rFonts w:asciiTheme="minorHAnsi" w:eastAsia="Times New Roman" w:hAnsiTheme="minorHAnsi"/>
          <w:b/>
          <w:sz w:val="24"/>
          <w:szCs w:val="24"/>
          <w:lang w:eastAsia="ar-SA"/>
        </w:rPr>
      </w:pPr>
    </w:p>
    <w:p w:rsidR="00741ED5" w:rsidRPr="00B204C9" w:rsidRDefault="00741ED5" w:rsidP="00741ED5">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lastRenderedPageBreak/>
        <w:t xml:space="preserve">Poz. 17 Inkubator dla wcześniaków </w:t>
      </w:r>
      <w:r w:rsidRPr="00B204C9">
        <w:rPr>
          <w:rFonts w:asciiTheme="minorHAnsi" w:eastAsia="Times New Roman" w:hAnsiTheme="minorHAnsi"/>
          <w:b/>
          <w:sz w:val="24"/>
          <w:szCs w:val="24"/>
          <w:u w:val="single"/>
          <w:lang w:eastAsia="ar-SA"/>
        </w:rPr>
        <w:t>kondycjonowany</w:t>
      </w:r>
    </w:p>
    <w:p w:rsidR="00741ED5" w:rsidRPr="00B204C9" w:rsidRDefault="00741ED5" w:rsidP="00741ED5">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741ED5" w:rsidRPr="00B204C9" w:rsidRDefault="00741ED5" w:rsidP="00741ED5">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741ED5" w:rsidRPr="00B204C9" w:rsidTr="00642F3C">
        <w:tc>
          <w:tcPr>
            <w:tcW w:w="710"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741ED5" w:rsidRPr="00B204C9" w:rsidRDefault="00741ED5"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Inkubator zamknięty dla noworodków i wcześniaków o małej masie urodzeniowej</w:t>
            </w:r>
          </w:p>
        </w:tc>
        <w:tc>
          <w:tcPr>
            <w:tcW w:w="1559" w:type="dxa"/>
            <w:shd w:val="clear" w:color="auto" w:fill="auto"/>
          </w:tcPr>
          <w:p w:rsidR="00741ED5" w:rsidRPr="00B204C9" w:rsidRDefault="00741ED5" w:rsidP="00642F3C">
            <w:pPr>
              <w:suppressAutoHyphens/>
              <w:snapToGrid w:val="0"/>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2476CD">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Maksymalna wysokość: Osłona górna opuszczona: 17</w:t>
            </w:r>
            <w:r w:rsidR="002476CD" w:rsidRPr="00B204C9">
              <w:rPr>
                <w:rFonts w:asciiTheme="minorHAnsi" w:eastAsia="Times New Roman" w:hAnsiTheme="minorHAnsi"/>
                <w:sz w:val="24"/>
                <w:szCs w:val="24"/>
                <w:lang w:eastAsia="ar-SA"/>
              </w:rPr>
              <w:t>0</w:t>
            </w:r>
            <w:r w:rsidRPr="00B204C9">
              <w:rPr>
                <w:rFonts w:asciiTheme="minorHAnsi" w:eastAsia="Times New Roman" w:hAnsiTheme="minorHAnsi"/>
                <w:sz w:val="24"/>
                <w:szCs w:val="24"/>
                <w:lang w:eastAsia="ar-SA"/>
              </w:rPr>
              <w:t xml:space="preserve"> cm Osłona górna uniesiona: 2</w:t>
            </w:r>
            <w:r w:rsidR="002476CD" w:rsidRPr="00B204C9">
              <w:rPr>
                <w:rFonts w:asciiTheme="minorHAnsi" w:eastAsia="Times New Roman" w:hAnsiTheme="minorHAnsi"/>
                <w:sz w:val="24"/>
                <w:szCs w:val="24"/>
                <w:lang w:eastAsia="ar-SA"/>
              </w:rPr>
              <w:t>50</w:t>
            </w:r>
            <w:r w:rsidRPr="00B204C9">
              <w:rPr>
                <w:rFonts w:asciiTheme="minorHAnsi" w:eastAsia="Times New Roman" w:hAnsiTheme="minorHAnsi"/>
                <w:sz w:val="24"/>
                <w:szCs w:val="24"/>
                <w:lang w:eastAsia="ar-SA"/>
              </w:rPr>
              <w:t xml:space="preserve"> cm</w:t>
            </w:r>
            <w:r w:rsidR="002476CD" w:rsidRPr="00B204C9">
              <w:rPr>
                <w:rFonts w:asciiTheme="minorHAnsi" w:eastAsia="Times New Roman" w:hAnsiTheme="minorHAnsi"/>
                <w:sz w:val="24"/>
                <w:szCs w:val="24"/>
                <w:lang w:eastAsia="ar-SA"/>
              </w:rPr>
              <w:t xml:space="preserve"> (+/- 20 mm)</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2476CD">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Minimalna wysokość: Osłona górna opuszczona: </w:t>
            </w:r>
            <w:r w:rsidR="002476CD" w:rsidRPr="00B204C9">
              <w:rPr>
                <w:rFonts w:asciiTheme="minorHAnsi" w:eastAsia="Times New Roman" w:hAnsiTheme="minorHAnsi"/>
                <w:sz w:val="24"/>
                <w:szCs w:val="24"/>
                <w:lang w:eastAsia="ar-SA"/>
              </w:rPr>
              <w:t>140</w:t>
            </w:r>
            <w:r w:rsidRPr="00B204C9">
              <w:rPr>
                <w:rFonts w:asciiTheme="minorHAnsi" w:eastAsia="Times New Roman" w:hAnsiTheme="minorHAnsi"/>
                <w:sz w:val="24"/>
                <w:szCs w:val="24"/>
                <w:lang w:eastAsia="ar-SA"/>
              </w:rPr>
              <w:t xml:space="preserve"> cm Osłona górna uniesiona: </w:t>
            </w:r>
            <w:r w:rsidR="002476CD" w:rsidRPr="00B204C9">
              <w:rPr>
                <w:rFonts w:asciiTheme="minorHAnsi" w:eastAsia="Times New Roman" w:hAnsiTheme="minorHAnsi"/>
                <w:sz w:val="24"/>
                <w:szCs w:val="24"/>
                <w:lang w:eastAsia="ar-SA"/>
              </w:rPr>
              <w:t>210</w:t>
            </w:r>
            <w:r w:rsidRPr="00B204C9">
              <w:rPr>
                <w:rFonts w:asciiTheme="minorHAnsi" w:eastAsia="Times New Roman" w:hAnsiTheme="minorHAnsi"/>
                <w:sz w:val="24"/>
                <w:szCs w:val="24"/>
                <w:lang w:eastAsia="ar-SA"/>
              </w:rPr>
              <w:t xml:space="preserve"> cm</w:t>
            </w:r>
            <w:r w:rsidR="002476CD" w:rsidRPr="00B204C9">
              <w:rPr>
                <w:rFonts w:asciiTheme="minorHAnsi" w:eastAsia="Times New Roman" w:hAnsiTheme="minorHAnsi"/>
                <w:sz w:val="24"/>
                <w:szCs w:val="24"/>
                <w:lang w:eastAsia="ar-SA"/>
              </w:rPr>
              <w:t xml:space="preserve"> (+/- 20 mm)</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Zajmowane miejsce: max. 120 cm x 70 cm</w:t>
            </w:r>
            <w:r w:rsidR="002476CD" w:rsidRPr="00B204C9">
              <w:rPr>
                <w:rFonts w:asciiTheme="minorHAnsi" w:eastAsia="Times New Roman" w:hAnsiTheme="minorHAnsi"/>
                <w:sz w:val="24"/>
                <w:szCs w:val="24"/>
                <w:lang w:eastAsia="ar-SA"/>
              </w:rPr>
              <w:t xml:space="preserve"> (+/- 20 mm)</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Wysokość materaca nad podłogą: od 80 cm do 120 cm</w:t>
            </w:r>
            <w:r w:rsidR="002476CD" w:rsidRPr="00B204C9">
              <w:rPr>
                <w:rFonts w:asciiTheme="minorHAnsi" w:eastAsia="Times New Roman" w:hAnsiTheme="minorHAnsi"/>
                <w:sz w:val="24"/>
                <w:szCs w:val="24"/>
                <w:lang w:eastAsia="ar-SA"/>
              </w:rPr>
              <w:t xml:space="preserve"> (+/- 20 mm)</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Materac</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Drzwiczki</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 Szuflady</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Kąt pochylania materaca: 10° - 15°, z regulacją ciągłą</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Punkty wprowadzania przewodów: min. 8</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Zakres regulacji wilgotności: 30-95%</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wilgotności względnej, co 5%</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Głośność dźwięków alarmowych: Regulowana</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Dokładność: ±±10 g</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741ED5" w:rsidRPr="00B204C9" w:rsidTr="00642F3C">
        <w:tc>
          <w:tcPr>
            <w:tcW w:w="710" w:type="dxa"/>
            <w:shd w:val="clear" w:color="auto" w:fill="auto"/>
            <w:vAlign w:val="center"/>
          </w:tcPr>
          <w:p w:rsidR="00741ED5" w:rsidRPr="00B204C9" w:rsidRDefault="00741ED5" w:rsidP="00741ED5">
            <w:pPr>
              <w:widowControl w:val="0"/>
              <w:numPr>
                <w:ilvl w:val="0"/>
                <w:numId w:val="12"/>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741ED5" w:rsidRPr="00B204C9" w:rsidRDefault="00741ED5"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Zakres: od 300 g do 8 kg</w:t>
            </w:r>
          </w:p>
        </w:tc>
        <w:tc>
          <w:tcPr>
            <w:tcW w:w="1559" w:type="dxa"/>
            <w:shd w:val="clear" w:color="auto" w:fill="auto"/>
          </w:tcPr>
          <w:p w:rsidR="00741ED5" w:rsidRPr="00B204C9" w:rsidRDefault="00741ED5"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741ED5" w:rsidRPr="00B204C9" w:rsidRDefault="00741ED5"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Poz. 28 Deska ortopedyczna z pasami i systemem unieruchomienia głowy</w:t>
      </w:r>
    </w:p>
    <w:p w:rsidR="0000491F" w:rsidRPr="00B204C9" w:rsidRDefault="0000491F" w:rsidP="0000491F">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r w:rsidRPr="00B204C9">
        <w:rPr>
          <w:rFonts w:asciiTheme="minorHAnsi" w:eastAsia="Times New Roman" w:hAnsiTheme="minorHAnsi"/>
          <w:sz w:val="24"/>
          <w:szCs w:val="24"/>
          <w:lang w:eastAsia="ar-SA"/>
        </w:rPr>
        <w:br/>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00491F" w:rsidRPr="00B204C9" w:rsidTr="00642F3C">
        <w:tc>
          <w:tcPr>
            <w:tcW w:w="7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Deska ortopedyczna z kompletem pasów, klamer, unieruchomieniem głowy i kołnierz ortopedyczny regulowany</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 xml:space="preserve">Deska wykonana z wytrzymałych materiałów ze wzmocnieniami z włókien węglowych </w:t>
            </w:r>
            <w:r w:rsidRPr="00B204C9">
              <w:rPr>
                <w:rFonts w:asciiTheme="minorHAnsi" w:eastAsia="Times New Roman" w:hAnsiTheme="minorHAnsi"/>
                <w:sz w:val="24"/>
                <w:szCs w:val="24"/>
                <w:lang w:eastAsia="ar-SA"/>
              </w:rPr>
              <w:lastRenderedPageBreak/>
              <w:t>pozwalających wytrzymać ro</w:t>
            </w:r>
            <w:r w:rsidR="00D97EEB">
              <w:rPr>
                <w:rFonts w:asciiTheme="minorHAnsi" w:eastAsia="Times New Roman" w:hAnsiTheme="minorHAnsi"/>
                <w:sz w:val="24"/>
                <w:szCs w:val="24"/>
                <w:lang w:eastAsia="ar-SA"/>
              </w:rPr>
              <w:t>złożony nacisk o wadze min. 100</w:t>
            </w:r>
            <w:r w:rsidRPr="00B204C9">
              <w:rPr>
                <w:rFonts w:asciiTheme="minorHAnsi" w:eastAsia="Times New Roman" w:hAnsiTheme="minorHAnsi"/>
                <w:sz w:val="24"/>
                <w:szCs w:val="24"/>
                <w:lang w:eastAsia="ar-SA"/>
              </w:rPr>
              <w:t xml:space="preserve"> kg </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lastRenderedPageBreak/>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Deska wyposażona w bardzo duże, wyprofilowane uchwyty min. 4 na narożach deski (duży prześwit) umożliwiające podniesienie deski z pacjentem z płaskiej powierzchni w grubych rękawicach,</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Deska wyposażona w min. 10 większych i min. 10 mniejszych otworów rozmieszczonych na bokach deski</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Min. 10 otworów wewnątrz deski umożliwiających zapięcie pasami mniejszych pacjentów z zapewnieniem odpowiedniej stabilizacji na boki</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Dodatnia pływalność deski</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Przepuszczalna dla promieni rentgenowskich</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9"/>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Deska pokryta powłoką umożliwiającą łatwe czyszczenie i odkażanie</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00491F" w:rsidRPr="00B204C9" w:rsidRDefault="0000491F" w:rsidP="0000491F">
      <w:pPr>
        <w:suppressAutoHyphens/>
        <w:spacing w:after="0" w:line="240" w:lineRule="auto"/>
        <w:rPr>
          <w:rFonts w:asciiTheme="minorHAnsi" w:eastAsia="Times New Roman" w:hAnsiTheme="minorHAnsi"/>
          <w:sz w:val="24"/>
          <w:szCs w:val="24"/>
          <w:lang w:eastAsia="ar-SA"/>
        </w:rPr>
      </w:pPr>
    </w:p>
    <w:p w:rsidR="0000491F" w:rsidRPr="00B204C9" w:rsidRDefault="0000491F" w:rsidP="0000491F">
      <w:pPr>
        <w:suppressAutoHyphens/>
        <w:spacing w:after="0" w:line="240" w:lineRule="auto"/>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Poz. 29 Nosze podbierakowe</w:t>
      </w:r>
    </w:p>
    <w:p w:rsidR="0000491F" w:rsidRPr="00B204C9" w:rsidRDefault="0000491F" w:rsidP="0000491F">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Model (podać):</w:t>
      </w:r>
      <w:r w:rsidRPr="00B204C9">
        <w:rPr>
          <w:rFonts w:asciiTheme="minorHAnsi" w:eastAsia="Times New Roman" w:hAnsiTheme="minorHAnsi"/>
          <w:sz w:val="24"/>
          <w:szCs w:val="24"/>
          <w:lang w:eastAsia="ar-SA"/>
        </w:rPr>
        <w:br/>
        <w:t>Producent (podać)</w:t>
      </w:r>
    </w:p>
    <w:p w:rsidR="0000491F" w:rsidRPr="00B204C9" w:rsidRDefault="0000491F" w:rsidP="0000491F">
      <w:pPr>
        <w:suppressAutoHyphens/>
        <w:spacing w:after="0" w:line="240" w:lineRule="auto"/>
        <w:rPr>
          <w:rFonts w:asciiTheme="minorHAnsi" w:eastAsia="Times New Roman" w:hAnsiTheme="minorHAnsi"/>
          <w:sz w:val="24"/>
          <w:szCs w:val="24"/>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819"/>
        <w:gridCol w:w="1559"/>
        <w:gridCol w:w="2410"/>
      </w:tblGrid>
      <w:tr w:rsidR="0000491F" w:rsidRPr="00B204C9" w:rsidTr="00642F3C">
        <w:tc>
          <w:tcPr>
            <w:tcW w:w="7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Lp.</w:t>
            </w:r>
          </w:p>
        </w:tc>
        <w:tc>
          <w:tcPr>
            <w:tcW w:w="481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Parametry ogólne</w:t>
            </w:r>
          </w:p>
        </w:tc>
        <w:tc>
          <w:tcPr>
            <w:tcW w:w="1559"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Warunek graniczny (wymagany)</w:t>
            </w:r>
          </w:p>
        </w:tc>
        <w:tc>
          <w:tcPr>
            <w:tcW w:w="2410" w:type="dxa"/>
            <w:shd w:val="clear" w:color="auto" w:fill="auto"/>
            <w:vAlign w:val="center"/>
          </w:tcPr>
          <w:p w:rsidR="0000491F" w:rsidRPr="00B204C9" w:rsidRDefault="0000491F" w:rsidP="00642F3C">
            <w:pPr>
              <w:widowControl w:val="0"/>
              <w:suppressAutoHyphens/>
              <w:snapToGrid w:val="0"/>
              <w:spacing w:before="40" w:after="40" w:line="100" w:lineRule="atLeast"/>
              <w:ind w:right="57"/>
              <w:jc w:val="center"/>
              <w:rPr>
                <w:rFonts w:asciiTheme="minorHAnsi" w:eastAsia="Times New Roman" w:hAnsiTheme="minorHAnsi"/>
                <w:b/>
                <w:sz w:val="24"/>
                <w:szCs w:val="24"/>
                <w:lang w:eastAsia="ar-SA"/>
              </w:rPr>
            </w:pPr>
            <w:r w:rsidRPr="00B204C9">
              <w:rPr>
                <w:rFonts w:asciiTheme="minorHAnsi" w:eastAsia="Times New Roman" w:hAnsiTheme="minorHAnsi"/>
                <w:b/>
                <w:sz w:val="24"/>
                <w:szCs w:val="24"/>
                <w:lang w:eastAsia="ar-SA"/>
              </w:rPr>
              <w:t xml:space="preserve">Parametr oferowany </w:t>
            </w:r>
            <w:r w:rsidRPr="00B204C9">
              <w:rPr>
                <w:rFonts w:asciiTheme="minorHAnsi" w:eastAsia="Times New Roman" w:hAnsiTheme="minorHAnsi"/>
                <w:b/>
                <w:sz w:val="24"/>
                <w:szCs w:val="24"/>
                <w:lang w:eastAsia="ar-SA"/>
              </w:rPr>
              <w:br/>
              <w:t>(podać / opisać)</w:t>
            </w: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Łopaty noszy wykonane z aluminium</w:t>
            </w:r>
          </w:p>
        </w:tc>
        <w:tc>
          <w:tcPr>
            <w:tcW w:w="1559"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r w:rsidRPr="00B204C9">
              <w:rPr>
                <w:rFonts w:asciiTheme="minorHAnsi"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Rozdzielne na dwie  niezależne połowy</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Możliwość złożenia noszy do transportu w ambulansie</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Możliwość regulacji długości</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Wyposażone w min. pasy dla pacjenta</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Waga max. 8 kg</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r w:rsidR="0000491F" w:rsidRPr="00B204C9" w:rsidTr="00642F3C">
        <w:tc>
          <w:tcPr>
            <w:tcW w:w="710" w:type="dxa"/>
            <w:shd w:val="clear" w:color="auto" w:fill="auto"/>
            <w:vAlign w:val="center"/>
          </w:tcPr>
          <w:p w:rsidR="0000491F" w:rsidRPr="00B204C9" w:rsidRDefault="0000491F" w:rsidP="0000491F">
            <w:pPr>
              <w:widowControl w:val="0"/>
              <w:numPr>
                <w:ilvl w:val="0"/>
                <w:numId w:val="10"/>
              </w:numPr>
              <w:suppressAutoHyphens/>
              <w:snapToGrid w:val="0"/>
              <w:spacing w:before="40" w:after="40" w:line="100" w:lineRule="atLeast"/>
              <w:ind w:right="57"/>
              <w:contextualSpacing/>
              <w:jc w:val="center"/>
              <w:rPr>
                <w:rFonts w:asciiTheme="minorHAnsi" w:eastAsia="Times New Roman" w:hAnsiTheme="minorHAnsi"/>
                <w:sz w:val="24"/>
                <w:szCs w:val="24"/>
                <w:lang w:eastAsia="ar-SA"/>
              </w:rPr>
            </w:pPr>
          </w:p>
        </w:tc>
        <w:tc>
          <w:tcPr>
            <w:tcW w:w="4819" w:type="dxa"/>
            <w:shd w:val="clear" w:color="auto" w:fill="auto"/>
          </w:tcPr>
          <w:p w:rsidR="0000491F" w:rsidRPr="00B204C9" w:rsidRDefault="0000491F" w:rsidP="00642F3C">
            <w:pPr>
              <w:suppressAutoHyphens/>
              <w:spacing w:after="0" w:line="240" w:lineRule="auto"/>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Udźwig min. 160 kg</w:t>
            </w:r>
          </w:p>
        </w:tc>
        <w:tc>
          <w:tcPr>
            <w:tcW w:w="1559" w:type="dxa"/>
            <w:shd w:val="clear" w:color="auto" w:fill="auto"/>
          </w:tcPr>
          <w:p w:rsidR="0000491F" w:rsidRPr="00B204C9" w:rsidRDefault="0000491F" w:rsidP="00642F3C">
            <w:pPr>
              <w:suppressAutoHyphens/>
              <w:spacing w:after="0" w:line="240" w:lineRule="auto"/>
              <w:jc w:val="center"/>
              <w:rPr>
                <w:rFonts w:asciiTheme="minorHAnsi" w:eastAsia="Times New Roman" w:hAnsiTheme="minorHAnsi"/>
                <w:sz w:val="24"/>
                <w:szCs w:val="24"/>
                <w:lang w:eastAsia="ar-SA"/>
              </w:rPr>
            </w:pPr>
            <w:r w:rsidRPr="00B204C9">
              <w:rPr>
                <w:rFonts w:asciiTheme="minorHAnsi" w:eastAsia="Times New Roman" w:hAnsiTheme="minorHAnsi"/>
                <w:sz w:val="24"/>
                <w:szCs w:val="24"/>
                <w:lang w:eastAsia="ar-SA"/>
              </w:rPr>
              <w:t>Tak</w:t>
            </w:r>
          </w:p>
        </w:tc>
        <w:tc>
          <w:tcPr>
            <w:tcW w:w="2410" w:type="dxa"/>
            <w:shd w:val="clear" w:color="auto" w:fill="auto"/>
            <w:vAlign w:val="center"/>
          </w:tcPr>
          <w:p w:rsidR="0000491F" w:rsidRPr="00B204C9" w:rsidRDefault="0000491F" w:rsidP="00642F3C">
            <w:pPr>
              <w:widowControl w:val="0"/>
              <w:suppressLineNumbers/>
              <w:suppressAutoHyphens/>
              <w:snapToGrid w:val="0"/>
              <w:spacing w:before="40" w:after="40" w:line="100" w:lineRule="atLeast"/>
              <w:ind w:right="57"/>
              <w:jc w:val="center"/>
              <w:rPr>
                <w:rFonts w:asciiTheme="minorHAnsi" w:hAnsiTheme="minorHAnsi"/>
                <w:sz w:val="24"/>
                <w:szCs w:val="24"/>
                <w:lang w:eastAsia="ar-SA"/>
              </w:rPr>
            </w:pPr>
          </w:p>
        </w:tc>
      </w:tr>
    </w:tbl>
    <w:p w:rsidR="0000491F" w:rsidRPr="00B204C9" w:rsidRDefault="0000491F" w:rsidP="0000491F">
      <w:pPr>
        <w:suppressAutoHyphens/>
        <w:spacing w:after="0" w:line="240" w:lineRule="auto"/>
        <w:rPr>
          <w:rFonts w:asciiTheme="minorHAnsi" w:eastAsia="Times New Roman" w:hAnsiTheme="minorHAnsi"/>
          <w:b/>
          <w:sz w:val="24"/>
          <w:szCs w:val="24"/>
          <w:lang w:eastAsia="ar-SA"/>
        </w:rPr>
      </w:pPr>
    </w:p>
    <w:p w:rsidR="00DC1DD1" w:rsidRPr="00B204C9" w:rsidRDefault="00DC1DD1" w:rsidP="0000491F">
      <w:pPr>
        <w:rPr>
          <w:rFonts w:asciiTheme="minorHAnsi" w:hAnsiTheme="minorHAnsi"/>
          <w:b/>
          <w:sz w:val="24"/>
          <w:szCs w:val="24"/>
        </w:rPr>
      </w:pPr>
    </w:p>
    <w:p w:rsidR="00B204C9" w:rsidRPr="00B204C9" w:rsidRDefault="00B204C9">
      <w:pPr>
        <w:rPr>
          <w:rFonts w:asciiTheme="minorHAnsi" w:hAnsiTheme="minorHAnsi"/>
          <w:b/>
          <w:sz w:val="24"/>
          <w:szCs w:val="24"/>
        </w:rPr>
      </w:pPr>
    </w:p>
    <w:sectPr w:rsidR="00B204C9" w:rsidRPr="00B204C9" w:rsidSect="00AA4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A63"/>
    <w:multiLevelType w:val="hybridMultilevel"/>
    <w:tmpl w:val="80666E3E"/>
    <w:lvl w:ilvl="0" w:tplc="FC58550E">
      <w:start w:val="1"/>
      <w:numFmt w:val="decimal"/>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5763E0E"/>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0864132F"/>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nsid w:val="09400CD7"/>
    <w:multiLevelType w:val="hybridMultilevel"/>
    <w:tmpl w:val="16A4D354"/>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12F91CBF"/>
    <w:multiLevelType w:val="hybridMultilevel"/>
    <w:tmpl w:val="299467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7263FE2"/>
    <w:multiLevelType w:val="hybridMultilevel"/>
    <w:tmpl w:val="28ACB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CF63A0"/>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26F4088C"/>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nsid w:val="2FEF1401"/>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nsid w:val="34FD02DC"/>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
    <w:nsid w:val="35A12589"/>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nsid w:val="35F66FD4"/>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nsid w:val="3D1C1DA9"/>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nsid w:val="48F22624"/>
    <w:multiLevelType w:val="hybridMultilevel"/>
    <w:tmpl w:val="BD2E03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55FB4F86"/>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nsid w:val="5FD95DB8"/>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nsid w:val="64166B93"/>
    <w:multiLevelType w:val="hybridMultilevel"/>
    <w:tmpl w:val="D650342E"/>
    <w:lvl w:ilvl="0" w:tplc="8C5074D0">
      <w:start w:val="1"/>
      <w:numFmt w:val="decimal"/>
      <w:suff w:val="nothing"/>
      <w:lvlText w:val="%1."/>
      <w:lvlJc w:val="left"/>
      <w:pPr>
        <w:ind w:left="113" w:firstLine="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14"/>
  </w:num>
  <w:num w:numId="2">
    <w:abstractNumId w:val="2"/>
  </w:num>
  <w:num w:numId="3">
    <w:abstractNumId w:val="12"/>
  </w:num>
  <w:num w:numId="4">
    <w:abstractNumId w:val="7"/>
  </w:num>
  <w:num w:numId="5">
    <w:abstractNumId w:val="16"/>
  </w:num>
  <w:num w:numId="6">
    <w:abstractNumId w:val="1"/>
  </w:num>
  <w:num w:numId="7">
    <w:abstractNumId w:val="9"/>
  </w:num>
  <w:num w:numId="8">
    <w:abstractNumId w:val="3"/>
  </w:num>
  <w:num w:numId="9">
    <w:abstractNumId w:val="11"/>
  </w:num>
  <w:num w:numId="10">
    <w:abstractNumId w:val="15"/>
  </w:num>
  <w:num w:numId="11">
    <w:abstractNumId w:val="10"/>
  </w:num>
  <w:num w:numId="12">
    <w:abstractNumId w:val="8"/>
  </w:num>
  <w:num w:numId="13">
    <w:abstractNumId w:val="6"/>
  </w:num>
  <w:num w:numId="14">
    <w:abstractNumId w:val="5"/>
  </w:num>
  <w:num w:numId="15">
    <w:abstractNumId w:val="13"/>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439A"/>
    <w:rsid w:val="0000491F"/>
    <w:rsid w:val="000537E7"/>
    <w:rsid w:val="0007275E"/>
    <w:rsid w:val="002476CD"/>
    <w:rsid w:val="002C1A8D"/>
    <w:rsid w:val="00531F78"/>
    <w:rsid w:val="00581C2E"/>
    <w:rsid w:val="005C5D5C"/>
    <w:rsid w:val="00642F3C"/>
    <w:rsid w:val="00656314"/>
    <w:rsid w:val="00675712"/>
    <w:rsid w:val="006C5428"/>
    <w:rsid w:val="00741ED5"/>
    <w:rsid w:val="007B0F01"/>
    <w:rsid w:val="007D3D0D"/>
    <w:rsid w:val="00805293"/>
    <w:rsid w:val="0085439A"/>
    <w:rsid w:val="008601C0"/>
    <w:rsid w:val="00897D99"/>
    <w:rsid w:val="009F3C9A"/>
    <w:rsid w:val="00AA430D"/>
    <w:rsid w:val="00B204C9"/>
    <w:rsid w:val="00B63BD0"/>
    <w:rsid w:val="00D97EEB"/>
    <w:rsid w:val="00DC1DD1"/>
    <w:rsid w:val="00E23E78"/>
    <w:rsid w:val="00EA5095"/>
    <w:rsid w:val="00FA1796"/>
    <w:rsid w:val="00FF2C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D9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zniebbold">
    <w:name w:val="zaz_nieb_bold"/>
    <w:rsid w:val="006C5428"/>
  </w:style>
  <w:style w:type="paragraph" w:styleId="Akapitzlist">
    <w:name w:val="List Paragraph"/>
    <w:basedOn w:val="Normalny"/>
    <w:uiPriority w:val="34"/>
    <w:qFormat/>
    <w:rsid w:val="00675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Drygała</dc:creator>
  <cp:keywords/>
  <dc:description/>
  <cp:lastModifiedBy>mkowal</cp:lastModifiedBy>
  <cp:revision>21</cp:revision>
  <dcterms:created xsi:type="dcterms:W3CDTF">2019-07-18T06:27:00Z</dcterms:created>
  <dcterms:modified xsi:type="dcterms:W3CDTF">2019-07-23T11:34:00Z</dcterms:modified>
</cp:coreProperties>
</file>