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8A" w:rsidRDefault="002332EC" w:rsidP="007553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FD036D6" wp14:editId="61D48F6D">
            <wp:simplePos x="0" y="0"/>
            <wp:positionH relativeFrom="column">
              <wp:posOffset>-925830</wp:posOffset>
            </wp:positionH>
            <wp:positionV relativeFrom="paragraph">
              <wp:posOffset>-826231</wp:posOffset>
            </wp:positionV>
            <wp:extent cx="7560310" cy="2324100"/>
            <wp:effectExtent l="0" t="0" r="2540" b="0"/>
            <wp:wrapNone/>
            <wp:docPr id="3" name="Obraz 2" descr="wsei-lublin-konferencja-niepelnosprawni-rucho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ei-lublin-konferencja-niepelnosprawni-ruchow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508A" w:rsidRDefault="00A7508A" w:rsidP="007553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508A" w:rsidRDefault="00A7508A" w:rsidP="007553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A313D" w:rsidRDefault="008A313D" w:rsidP="00937F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912" w:rsidRPr="008A313D" w:rsidRDefault="00667912" w:rsidP="008A3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7EBE" w:rsidRDefault="00B17EBE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BE" w:rsidRDefault="00EA501D" w:rsidP="00EA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RAMOWY PROGRAM </w:t>
      </w:r>
      <w:r w:rsidR="002332EC">
        <w:rPr>
          <w:rFonts w:ascii="Times New Roman" w:hAnsi="Times New Roman" w:cs="Times New Roman"/>
          <w:b/>
          <w:sz w:val="24"/>
          <w:szCs w:val="24"/>
        </w:rPr>
        <w:t>SEMINARIUM</w:t>
      </w:r>
    </w:p>
    <w:p w:rsidR="00B17EBE" w:rsidRDefault="00EA501D" w:rsidP="00EA50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(12 grudnia 2018)</w:t>
      </w:r>
    </w:p>
    <w:p w:rsidR="00EA501D" w:rsidRDefault="00EA501D" w:rsidP="00EA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1FD9" w:rsidRDefault="004B20A0" w:rsidP="00EA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rozpoczęcie: 9.3</w:t>
      </w:r>
      <w:r w:rsidR="00FC1FD9">
        <w:rPr>
          <w:rFonts w:ascii="Times New Roman" w:hAnsi="Times New Roman" w:cs="Times New Roman"/>
          <w:b/>
          <w:sz w:val="24"/>
          <w:szCs w:val="24"/>
        </w:rPr>
        <w:t>0</w:t>
      </w:r>
    </w:p>
    <w:p w:rsidR="00EA501D" w:rsidRDefault="00EA501D" w:rsidP="00EA50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sesja plenarna</w:t>
      </w:r>
      <w:r w:rsidR="00F877D5">
        <w:rPr>
          <w:rFonts w:ascii="Times New Roman" w:hAnsi="Times New Roman" w:cs="Times New Roman"/>
          <w:b/>
          <w:sz w:val="24"/>
          <w:szCs w:val="24"/>
        </w:rPr>
        <w:t>; prowadzący</w:t>
      </w:r>
      <w:r w:rsidR="00665E21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F877D5">
        <w:rPr>
          <w:rFonts w:ascii="Times New Roman" w:hAnsi="Times New Roman" w:cs="Times New Roman"/>
          <w:b/>
          <w:sz w:val="24"/>
          <w:szCs w:val="24"/>
        </w:rPr>
        <w:t xml:space="preserve"> dr Zbigniew Orzeł </w:t>
      </w:r>
      <w:r w:rsidR="00F877D5" w:rsidRPr="00F877D5">
        <w:rPr>
          <w:rFonts w:ascii="Times New Roman" w:hAnsi="Times New Roman" w:cs="Times New Roman"/>
          <w:sz w:val="24"/>
          <w:szCs w:val="24"/>
        </w:rPr>
        <w:t>(Dziekan Wydziału Nauk o Człowieku)</w:t>
      </w:r>
    </w:p>
    <w:p w:rsidR="00B17EBE" w:rsidRPr="00C83645" w:rsidRDefault="005D65F6" w:rsidP="00F877D5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Prof. dr hab. </w:t>
      </w:r>
      <w:r w:rsidR="00B17EBE" w:rsidRPr="00C83645">
        <w:rPr>
          <w:rFonts w:ascii="Times New Roman" w:hAnsi="Times New Roman" w:cs="Times New Roman"/>
          <w:b/>
          <w:sz w:val="24"/>
          <w:szCs w:val="24"/>
        </w:rPr>
        <w:t xml:space="preserve">Lech Panasiuk </w:t>
      </w:r>
      <w:r w:rsidR="0036408C" w:rsidRPr="00C8364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77D5" w:rsidRPr="00F877D5">
        <w:rPr>
          <w:rFonts w:ascii="Times New Roman" w:hAnsi="Times New Roman" w:cs="Times New Roman"/>
          <w:b/>
          <w:i/>
          <w:sz w:val="24"/>
          <w:szCs w:val="24"/>
        </w:rPr>
        <w:t xml:space="preserve">Niesprawność biologiczna i prawnie orzeczona </w:t>
      </w:r>
      <w:proofErr w:type="spellStart"/>
      <w:r w:rsidR="00F877D5" w:rsidRPr="00F877D5">
        <w:rPr>
          <w:rFonts w:ascii="Times New Roman" w:hAnsi="Times New Roman" w:cs="Times New Roman"/>
          <w:b/>
          <w:i/>
          <w:sz w:val="24"/>
          <w:szCs w:val="24"/>
        </w:rPr>
        <w:t>wsród</w:t>
      </w:r>
      <w:proofErr w:type="spellEnd"/>
      <w:r w:rsidR="00F877D5" w:rsidRPr="00F877D5">
        <w:rPr>
          <w:rFonts w:ascii="Times New Roman" w:hAnsi="Times New Roman" w:cs="Times New Roman"/>
          <w:b/>
          <w:i/>
          <w:sz w:val="24"/>
          <w:szCs w:val="24"/>
        </w:rPr>
        <w:t xml:space="preserve"> mieszkańców miast i wsi.</w:t>
      </w:r>
      <w:r w:rsidR="00B17EBE" w:rsidRPr="00C83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8C" w:rsidRPr="00C83645">
        <w:rPr>
          <w:rFonts w:ascii="Times New Roman" w:hAnsi="Times New Roman" w:cs="Times New Roman"/>
          <w:sz w:val="24"/>
          <w:szCs w:val="24"/>
        </w:rPr>
        <w:t>(Dyrektor Instytutu Medycyny Wsi</w:t>
      </w:r>
      <w:r w:rsidR="00F81258" w:rsidRPr="00C83645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36408C" w:rsidRPr="00C83645">
        <w:rPr>
          <w:rFonts w:ascii="Times New Roman" w:hAnsi="Times New Roman" w:cs="Times New Roman"/>
          <w:sz w:val="24"/>
          <w:szCs w:val="24"/>
        </w:rPr>
        <w:t>)</w:t>
      </w:r>
    </w:p>
    <w:p w:rsidR="00F877D5" w:rsidRDefault="00F877D5" w:rsidP="00F877D5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Zbigniew B. Gaś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 xml:space="preserve">Profilaktyka wykluczenia społecznego osób z niepełnosprawnością ruchową </w:t>
      </w:r>
      <w:r w:rsidRPr="00C83645">
        <w:rPr>
          <w:rFonts w:ascii="Times New Roman" w:hAnsi="Times New Roman" w:cs="Times New Roman"/>
          <w:sz w:val="24"/>
          <w:szCs w:val="24"/>
        </w:rPr>
        <w:t>(</w:t>
      </w:r>
      <w:r w:rsidRPr="00757468">
        <w:rPr>
          <w:rFonts w:ascii="Times New Roman" w:hAnsi="Times New Roman" w:cs="Times New Roman"/>
          <w:sz w:val="24"/>
          <w:szCs w:val="24"/>
        </w:rPr>
        <w:t>Pełnomocnik Dziekana d/s kierunku Psychologia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3645">
        <w:rPr>
          <w:rFonts w:ascii="Times New Roman" w:hAnsi="Times New Roman" w:cs="Times New Roman"/>
          <w:sz w:val="24"/>
          <w:szCs w:val="24"/>
        </w:rPr>
        <w:t>Wyższa Szkoła Ekonomii i Innowacji w Lublinie).</w:t>
      </w:r>
    </w:p>
    <w:p w:rsidR="0055070B" w:rsidRPr="00C83645" w:rsidRDefault="00B17EBE" w:rsidP="00C83645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Piotr Majcher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>Wyzwania współczesnej rehabilitacji w zmieniającym się systemie prawnym</w:t>
      </w:r>
      <w:r w:rsidR="0055070B" w:rsidRPr="00C836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070B" w:rsidRPr="00C83645">
        <w:rPr>
          <w:rFonts w:ascii="Times New Roman" w:hAnsi="Times New Roman" w:cs="Times New Roman"/>
          <w:sz w:val="24"/>
          <w:szCs w:val="24"/>
        </w:rPr>
        <w:t>(Konsultant Krajowy w Dziedzinie Rehabilitacji Medycznej; Zakład Rehabilitacji i Fizjoterapii, Uniwersytet Medyczny w Lublinie)</w:t>
      </w:r>
    </w:p>
    <w:p w:rsidR="00B17EBE" w:rsidRPr="00FC1FD9" w:rsidRDefault="00B17EBE" w:rsidP="00FC1FD9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Dr </w:t>
      </w:r>
      <w:r w:rsidR="0055070B" w:rsidRPr="00C83645">
        <w:rPr>
          <w:rFonts w:ascii="Times New Roman" w:hAnsi="Times New Roman" w:cs="Times New Roman"/>
          <w:b/>
          <w:sz w:val="24"/>
          <w:szCs w:val="24"/>
        </w:rPr>
        <w:t xml:space="preserve">hab. Danuta Zarzycka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>Teoria pielęgniarstwa w służbie praktyki opieki nad osobą z niepełnosprawnością ruchową</w:t>
      </w:r>
      <w:r w:rsidR="00FC1FD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C1FD9" w:rsidRPr="00FC1FD9">
        <w:rPr>
          <w:rFonts w:ascii="Times New Roman" w:hAnsi="Times New Roman" w:cs="Times New Roman"/>
          <w:sz w:val="24"/>
          <w:szCs w:val="24"/>
        </w:rPr>
        <w:t>(Katedra i Zakład Pielęgniarstwa Pediatrycznego, Wydział Nauk o Zdrowiu, Uniwersytet Medyczny, Lublin)</w:t>
      </w:r>
    </w:p>
    <w:p w:rsidR="00F877D5" w:rsidRPr="00C83645" w:rsidRDefault="00F877D5" w:rsidP="00F877D5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Wojciech Otrębski – </w:t>
      </w:r>
      <w:r w:rsidRPr="00C83645">
        <w:rPr>
          <w:rFonts w:ascii="Times New Roman" w:hAnsi="Times New Roman" w:cs="Times New Roman"/>
          <w:sz w:val="24"/>
          <w:szCs w:val="24"/>
        </w:rPr>
        <w:t>Katolicki Uniwersytet Lubelski Jana Pawła II</w:t>
      </w:r>
    </w:p>
    <w:p w:rsidR="00F877D5" w:rsidRDefault="00F877D5" w:rsidP="004B20A0">
      <w:pPr>
        <w:pStyle w:val="Akapitzlist"/>
        <w:spacing w:before="120"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</w:p>
    <w:p w:rsidR="00B223E0" w:rsidRPr="00C83645" w:rsidRDefault="00F877D5" w:rsidP="004B20A0">
      <w:pPr>
        <w:pStyle w:val="Akapitzlist"/>
        <w:spacing w:before="120" w:after="0" w:line="240" w:lineRule="auto"/>
        <w:ind w:left="35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D65F6" w:rsidRPr="00C83645" w:rsidRDefault="005D65F6" w:rsidP="005D65F6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Dr hab. Ewa </w:t>
      </w:r>
      <w:proofErr w:type="spellStart"/>
      <w:r w:rsidRPr="00C83645">
        <w:rPr>
          <w:rFonts w:ascii="Times New Roman" w:hAnsi="Times New Roman" w:cs="Times New Roman"/>
          <w:b/>
          <w:sz w:val="24"/>
          <w:szCs w:val="24"/>
        </w:rPr>
        <w:t>Humeniuk</w:t>
      </w:r>
      <w:proofErr w:type="spellEnd"/>
      <w:r w:rsidRPr="00C836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>Czynniki wpływające na proces przystosowania do niepełnosprawności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FC1FD9">
        <w:rPr>
          <w:rFonts w:ascii="Times New Roman" w:hAnsi="Times New Roman" w:cs="Times New Roman"/>
          <w:sz w:val="24"/>
          <w:szCs w:val="24"/>
        </w:rPr>
        <w:t>(Zakład Patologii  i Rehabilitacji Mowy, Wydział Nauk o Zdrowiu, Uniwersytet Medyczny, Lublin)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65F6" w:rsidRPr="00C83645" w:rsidRDefault="005D65F6" w:rsidP="005D65F6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Wioletta Tuszyńska-Bogucka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>„Cisza trwa. Dobrze słychać huk spadających kul” Niepełnosprawność a polityka, życie i praca. Studium jednostki spełnionej?</w:t>
      </w:r>
      <w:r w:rsidRPr="0055070B">
        <w:t xml:space="preserve"> </w:t>
      </w:r>
      <w:r w:rsidRPr="00C836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Kierownik Instytutu Nauk o Człowieku, </w:t>
      </w:r>
      <w:r w:rsidRPr="00C83645">
        <w:rPr>
          <w:rFonts w:ascii="Times New Roman" w:hAnsi="Times New Roman" w:cs="Times New Roman"/>
          <w:sz w:val="24"/>
          <w:szCs w:val="24"/>
        </w:rPr>
        <w:t>Wyższa Szkoła Ekonomii i Innowacji w Lublinie).</w:t>
      </w:r>
    </w:p>
    <w:p w:rsidR="00B17EBE" w:rsidRPr="00C83645" w:rsidRDefault="00B17EBE" w:rsidP="00C83645">
      <w:pPr>
        <w:pStyle w:val="Akapitzlist"/>
        <w:numPr>
          <w:ilvl w:val="0"/>
          <w:numId w:val="25"/>
        </w:numPr>
        <w:spacing w:before="120" w:after="0" w:line="240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Teresa Kulik, Dr hab. Anna </w:t>
      </w:r>
      <w:proofErr w:type="spellStart"/>
      <w:r w:rsidRPr="00C83645">
        <w:rPr>
          <w:rFonts w:ascii="Times New Roman" w:hAnsi="Times New Roman" w:cs="Times New Roman"/>
          <w:b/>
          <w:sz w:val="24"/>
          <w:szCs w:val="24"/>
        </w:rPr>
        <w:t>Pacian</w:t>
      </w:r>
      <w:proofErr w:type="spellEnd"/>
      <w:r w:rsidRPr="00C83645">
        <w:rPr>
          <w:rFonts w:ascii="Times New Roman" w:hAnsi="Times New Roman" w:cs="Times New Roman"/>
          <w:b/>
          <w:sz w:val="24"/>
          <w:szCs w:val="24"/>
        </w:rPr>
        <w:t xml:space="preserve">, Mgr Monika Kaczorowska - </w:t>
      </w:r>
      <w:r w:rsidRPr="00C83645">
        <w:rPr>
          <w:rFonts w:ascii="Times New Roman" w:hAnsi="Times New Roman" w:cs="Times New Roman"/>
          <w:b/>
          <w:i/>
          <w:sz w:val="24"/>
          <w:szCs w:val="24"/>
        </w:rPr>
        <w:t>Polityka niepełnosprawności w ujęciu międzynarodowym</w:t>
      </w:r>
      <w:r w:rsidR="0055070B" w:rsidRPr="00C8364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5070B" w:rsidRPr="00C83645">
        <w:rPr>
          <w:rFonts w:ascii="Times New Roman" w:hAnsi="Times New Roman" w:cs="Times New Roman"/>
          <w:sz w:val="24"/>
          <w:szCs w:val="24"/>
        </w:rPr>
        <w:t>(Kierownik Katedry Zdrowia Publicznego, Uniwersytet Medyczny w Lublinie).</w:t>
      </w:r>
    </w:p>
    <w:p w:rsidR="00B17EBE" w:rsidRPr="00C83645" w:rsidRDefault="00B17EBE" w:rsidP="000E68D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645">
        <w:rPr>
          <w:rFonts w:ascii="Times New Roman" w:hAnsi="Times New Roman" w:cs="Times New Roman"/>
          <w:b/>
          <w:sz w:val="24"/>
          <w:szCs w:val="24"/>
        </w:rPr>
        <w:t xml:space="preserve">Prof. dr hab. Lidia </w:t>
      </w:r>
      <w:proofErr w:type="spellStart"/>
      <w:r w:rsidRPr="00C83645">
        <w:rPr>
          <w:rFonts w:ascii="Times New Roman" w:hAnsi="Times New Roman" w:cs="Times New Roman"/>
          <w:b/>
          <w:sz w:val="24"/>
          <w:szCs w:val="24"/>
        </w:rPr>
        <w:t>Łysiuk</w:t>
      </w:r>
      <w:proofErr w:type="spellEnd"/>
      <w:r w:rsidRPr="00C836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E68D3" w:rsidRPr="000E68D3">
        <w:rPr>
          <w:rFonts w:ascii="Times New Roman" w:hAnsi="Times New Roman" w:cs="Times New Roman"/>
          <w:b/>
          <w:i/>
          <w:sz w:val="24"/>
          <w:szCs w:val="24"/>
        </w:rPr>
        <w:t>Rozwój i funkcjonowanie tożsamości w warunkach niepełnosprawności fizycznej</w:t>
      </w:r>
      <w:r w:rsidR="000E68D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5070B" w:rsidRPr="00C83645">
        <w:rPr>
          <w:rFonts w:ascii="Times New Roman" w:hAnsi="Times New Roman" w:cs="Times New Roman"/>
          <w:sz w:val="24"/>
          <w:szCs w:val="24"/>
        </w:rPr>
        <w:t>(Uniwersytet Państwowy w Brześciu im. A. Puszkina – Białoruś)</w:t>
      </w:r>
      <w:r w:rsidR="0055070B" w:rsidRPr="00C83645">
        <w:rPr>
          <w:rFonts w:ascii="Times New Roman" w:hAnsi="Times New Roman" w:cs="Times New Roman"/>
          <w:b/>
          <w:sz w:val="24"/>
          <w:szCs w:val="24"/>
        </w:rPr>
        <w:t>.</w:t>
      </w:r>
    </w:p>
    <w:p w:rsidR="00B17EBE" w:rsidRPr="000E68D3" w:rsidRDefault="00757468" w:rsidP="000E68D3">
      <w:pPr>
        <w:pStyle w:val="Akapitzlist"/>
        <w:numPr>
          <w:ilvl w:val="0"/>
          <w:numId w:val="25"/>
        </w:num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Krzysztof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Me</w:t>
      </w:r>
      <w:r w:rsidR="00B17EBE" w:rsidRPr="00C83645">
        <w:rPr>
          <w:rFonts w:ascii="Times New Roman" w:hAnsi="Times New Roman" w:cs="Times New Roman"/>
          <w:b/>
          <w:sz w:val="24"/>
          <w:szCs w:val="24"/>
        </w:rPr>
        <w:t>tera</w:t>
      </w:r>
      <w:proofErr w:type="spellEnd"/>
      <w:r w:rsidR="00B17EBE" w:rsidRPr="00C8364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B17EBE" w:rsidRPr="000E68D3">
        <w:rPr>
          <w:rFonts w:ascii="Times New Roman" w:hAnsi="Times New Roman" w:cs="Times New Roman"/>
          <w:b/>
          <w:i/>
          <w:sz w:val="24"/>
          <w:szCs w:val="24"/>
        </w:rPr>
        <w:t>,,</w:t>
      </w:r>
      <w:proofErr w:type="spellStart"/>
      <w:r w:rsidR="00B17EBE" w:rsidRPr="000E68D3">
        <w:rPr>
          <w:rFonts w:ascii="Times New Roman" w:hAnsi="Times New Roman" w:cs="Times New Roman"/>
          <w:b/>
          <w:i/>
          <w:sz w:val="24"/>
          <w:szCs w:val="24"/>
        </w:rPr>
        <w:t>Decubitus</w:t>
      </w:r>
      <w:proofErr w:type="spellEnd"/>
      <w:r w:rsidR="00B17EBE" w:rsidRPr="000E68D3">
        <w:rPr>
          <w:rFonts w:ascii="Times New Roman" w:hAnsi="Times New Roman" w:cs="Times New Roman"/>
          <w:b/>
          <w:i/>
          <w:sz w:val="24"/>
          <w:szCs w:val="24"/>
        </w:rPr>
        <w:t>’’ początkiem końca -  w urazowym uszkodzeniu rdzenia kręgowego</w:t>
      </w:r>
      <w:r w:rsidR="0055070B" w:rsidRPr="00C836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E68D3">
        <w:rPr>
          <w:rFonts w:ascii="Times New Roman" w:hAnsi="Times New Roman" w:cs="Times New Roman"/>
          <w:b/>
          <w:sz w:val="24"/>
          <w:szCs w:val="24"/>
        </w:rPr>
        <w:t>(</w:t>
      </w:r>
      <w:r w:rsidR="000E68D3" w:rsidRPr="000E68D3">
        <w:rPr>
          <w:rFonts w:ascii="Times New Roman" w:hAnsi="Times New Roman" w:cs="Times New Roman"/>
          <w:sz w:val="24"/>
          <w:szCs w:val="24"/>
        </w:rPr>
        <w:t>Wyższa Szkoła Społeczno-Przyrodnicza im. Wincentego Pola w Lublinie</w:t>
      </w:r>
      <w:r w:rsidR="000E68D3">
        <w:rPr>
          <w:rFonts w:ascii="Times New Roman" w:hAnsi="Times New Roman" w:cs="Times New Roman"/>
          <w:sz w:val="24"/>
          <w:szCs w:val="24"/>
        </w:rPr>
        <w:t>).</w:t>
      </w:r>
    </w:p>
    <w:p w:rsidR="004B20A0" w:rsidRDefault="004B20A0" w:rsidP="00B1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EBE" w:rsidRDefault="004B20A0" w:rsidP="00B17E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przerwa obiadowa</w:t>
      </w:r>
    </w:p>
    <w:p w:rsidR="004B20A0" w:rsidRDefault="004B20A0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501D" w:rsidRDefault="004B20A0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14.15</w:t>
      </w:r>
      <w:r w:rsidR="00F877D5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01D">
        <w:rPr>
          <w:rFonts w:ascii="Times New Roman" w:hAnsi="Times New Roman" w:cs="Times New Roman"/>
          <w:b/>
          <w:sz w:val="24"/>
          <w:szCs w:val="24"/>
        </w:rPr>
        <w:t>warsztaty</w:t>
      </w:r>
      <w:r>
        <w:rPr>
          <w:rFonts w:ascii="Times New Roman" w:hAnsi="Times New Roman" w:cs="Times New Roman"/>
          <w:b/>
          <w:sz w:val="24"/>
          <w:szCs w:val="24"/>
        </w:rPr>
        <w:t xml:space="preserve"> i sesje tematyczne</w:t>
      </w:r>
      <w:r w:rsidR="00B223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77D5" w:rsidRDefault="00F877D5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3204" w:rsidRPr="00F877D5" w:rsidRDefault="00703204" w:rsidP="007032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lang w:eastAsia="pl-PL"/>
        </w:rPr>
      </w:pPr>
      <w:r w:rsidRPr="00F877D5">
        <w:rPr>
          <w:rFonts w:ascii="Times New Roman" w:eastAsia="Times New Roman" w:hAnsi="Times New Roman"/>
          <w:bCs/>
          <w:color w:val="212121"/>
          <w:lang w:eastAsia="pl-PL"/>
        </w:rPr>
        <w:t>1.</w:t>
      </w:r>
      <w:r w:rsidRPr="00F877D5">
        <w:rPr>
          <w:rFonts w:ascii="Times New Roman" w:eastAsia="Times New Roman" w:hAnsi="Times New Roman"/>
          <w:b/>
          <w:bCs/>
          <w:color w:val="212121"/>
          <w:lang w:eastAsia="pl-PL"/>
        </w:rPr>
        <w:t xml:space="preserve"> </w:t>
      </w:r>
      <w:r w:rsidRPr="00F877D5">
        <w:rPr>
          <w:rFonts w:ascii="Times New Roman" w:eastAsia="Times New Roman" w:hAnsi="Times New Roman"/>
          <w:color w:val="212121"/>
          <w:lang w:eastAsia="pl-PL"/>
        </w:rPr>
        <w:t xml:space="preserve"> </w:t>
      </w:r>
      <w:r w:rsidRPr="00F877D5">
        <w:rPr>
          <w:rFonts w:ascii="Times New Roman" w:eastAsia="Times New Roman" w:hAnsi="Times New Roman"/>
          <w:i/>
          <w:color w:val="212121"/>
          <w:lang w:eastAsia="pl-PL"/>
        </w:rPr>
        <w:t xml:space="preserve">Wsparcie psychologiczne i terapia </w:t>
      </w:r>
      <w:proofErr w:type="spellStart"/>
      <w:r w:rsidRPr="00F877D5">
        <w:rPr>
          <w:rFonts w:ascii="Times New Roman" w:eastAsia="Times New Roman" w:hAnsi="Times New Roman"/>
          <w:i/>
          <w:color w:val="212121"/>
          <w:lang w:eastAsia="pl-PL"/>
        </w:rPr>
        <w:t>prokognitywna</w:t>
      </w:r>
      <w:proofErr w:type="spellEnd"/>
      <w:r w:rsidRPr="00F877D5">
        <w:rPr>
          <w:rFonts w:ascii="Times New Roman" w:eastAsia="Times New Roman" w:hAnsi="Times New Roman"/>
          <w:i/>
          <w:color w:val="212121"/>
          <w:lang w:eastAsia="pl-PL"/>
        </w:rPr>
        <w:t xml:space="preserve"> jako skuteczne formy aktywizacji osób niepełnosprawnych i starszych (Na przykładzie udaru mózgu, uszkodzenia czaszkowo-mózgowego, choroby neurodegeneracyjnej)</w:t>
      </w:r>
      <w:r w:rsidRPr="00F877D5">
        <w:rPr>
          <w:rFonts w:ascii="Times New Roman" w:eastAsia="Times New Roman" w:hAnsi="Times New Roman"/>
          <w:color w:val="212121"/>
          <w:lang w:eastAsia="pl-PL"/>
        </w:rPr>
        <w:t xml:space="preserve">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color w:val="212121"/>
          <w:sz w:val="20"/>
          <w:lang w:eastAsia="pl-PL"/>
        </w:rPr>
        <w:t>Prowadzący</w:t>
      </w:r>
      <w:r w:rsidRPr="00F877D5">
        <w:rPr>
          <w:rFonts w:ascii="Times New Roman" w:eastAsia="Times New Roman" w:hAnsi="Times New Roman"/>
          <w:color w:val="212121"/>
          <w:sz w:val="20"/>
          <w:lang w:eastAsia="pl-PL"/>
        </w:rPr>
        <w:t xml:space="preserve">: </w:t>
      </w:r>
      <w:r w:rsidRPr="00F877D5">
        <w:rPr>
          <w:rFonts w:ascii="Times New Roman" w:eastAsia="Times New Roman" w:hAnsi="Times New Roman"/>
          <w:bCs/>
          <w:color w:val="212121"/>
          <w:sz w:val="20"/>
          <w:lang w:eastAsia="pl-PL"/>
        </w:rPr>
        <w:t>Monika Kitowska - specjalista psycholog kliniczny, neuropsycholog, Klinika Neurologii, Samodzielny Publiczny Szpital Kliniczny nr 4 w Lublinie.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 w:right="-993"/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Liczba godzin warsztatu – 2 h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 w:right="-993"/>
        <w:rPr>
          <w:rFonts w:ascii="Times New Roman" w:eastAsia="Times New Roman" w:hAnsi="Times New Roman"/>
          <w:b/>
          <w:color w:val="212121"/>
          <w:sz w:val="20"/>
          <w:lang w:eastAsia="pl-PL"/>
        </w:rPr>
      </w:pPr>
    </w:p>
    <w:p w:rsidR="00703204" w:rsidRPr="00F877D5" w:rsidRDefault="00703204" w:rsidP="007032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lang w:eastAsia="pl-PL"/>
        </w:rPr>
      </w:pPr>
      <w:r w:rsidRPr="00F877D5">
        <w:rPr>
          <w:rFonts w:ascii="Times New Roman" w:eastAsia="Times New Roman" w:hAnsi="Times New Roman"/>
          <w:color w:val="212121"/>
          <w:lang w:eastAsia="pl-PL"/>
        </w:rPr>
        <w:t xml:space="preserve">2. </w:t>
      </w:r>
      <w:r w:rsidRPr="00F877D5">
        <w:rPr>
          <w:rFonts w:ascii="Times New Roman" w:eastAsia="Times New Roman" w:hAnsi="Times New Roman"/>
          <w:i/>
          <w:color w:val="212121"/>
          <w:lang w:eastAsia="pl-PL"/>
        </w:rPr>
        <w:t>Postępujące trudności psychofizyczne oraz deficyty poznawcze w chorobie Parkinsona. Metody pracy z pacjentem i jego rodziną z perspektywy neuropsychologa.</w:t>
      </w:r>
      <w:r w:rsidRPr="00F877D5">
        <w:rPr>
          <w:rFonts w:ascii="Times New Roman" w:eastAsia="Times New Roman" w:hAnsi="Times New Roman"/>
          <w:color w:val="212121"/>
          <w:lang w:eastAsia="pl-PL"/>
        </w:rPr>
        <w:t xml:space="preserve">  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color w:val="212121"/>
          <w:sz w:val="20"/>
          <w:lang w:eastAsia="pl-PL"/>
        </w:rPr>
        <w:t>Prowadzący</w:t>
      </w:r>
      <w:r w:rsidRPr="00F877D5">
        <w:rPr>
          <w:rFonts w:ascii="Times New Roman" w:eastAsia="Times New Roman" w:hAnsi="Times New Roman"/>
          <w:color w:val="212121"/>
          <w:sz w:val="20"/>
          <w:lang w:eastAsia="pl-PL"/>
        </w:rPr>
        <w:t xml:space="preserve">: </w:t>
      </w:r>
      <w:r w:rsidRPr="00F877D5">
        <w:rPr>
          <w:rFonts w:ascii="Times New Roman" w:eastAsia="Times New Roman" w:hAnsi="Times New Roman"/>
          <w:bCs/>
          <w:color w:val="212121"/>
          <w:sz w:val="20"/>
          <w:lang w:eastAsia="pl-PL"/>
        </w:rPr>
        <w:t>Monika Kitowska - specjalista psycholog kliniczny, neuropsycholog, Klinika Neurologii, Samodzielny Publiczny Szpital Kliniczny nr 4 w Lublinie.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 w:right="-993"/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Liczba godzin warsztatu – 2 h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9" w:right="-993"/>
        <w:rPr>
          <w:rFonts w:ascii="Times New Roman" w:eastAsia="Times New Roman" w:hAnsi="Times New Roman"/>
          <w:b/>
          <w:color w:val="212121"/>
          <w:sz w:val="20"/>
          <w:lang w:eastAsia="pl-PL"/>
        </w:rPr>
      </w:pPr>
    </w:p>
    <w:p w:rsidR="00703204" w:rsidRPr="00F877D5" w:rsidRDefault="00703204" w:rsidP="00703204">
      <w:pPr>
        <w:shd w:val="clear" w:color="auto" w:fill="FFFFFF"/>
        <w:spacing w:after="0" w:line="360" w:lineRule="auto"/>
        <w:ind w:right="-993"/>
        <w:rPr>
          <w:rFonts w:ascii="Times New Roman" w:eastAsia="Times New Roman" w:hAnsi="Times New Roman"/>
          <w:i/>
          <w:color w:val="212121"/>
          <w:lang w:eastAsia="pl-PL"/>
        </w:rPr>
      </w:pPr>
      <w:r w:rsidRPr="00F877D5">
        <w:rPr>
          <w:rFonts w:ascii="Times New Roman" w:eastAsia="Times New Roman" w:hAnsi="Times New Roman"/>
          <w:b/>
          <w:bCs/>
          <w:i/>
          <w:color w:val="212121"/>
          <w:lang w:eastAsia="pl-PL"/>
        </w:rPr>
        <w:t xml:space="preserve">3. </w:t>
      </w:r>
      <w:r w:rsidRPr="00F877D5">
        <w:rPr>
          <w:rFonts w:ascii="Times New Roman" w:eastAsia="Times New Roman" w:hAnsi="Times New Roman"/>
          <w:i/>
          <w:color w:val="212121"/>
          <w:lang w:eastAsia="pl-PL"/>
        </w:rPr>
        <w:t> Metody i techniki usprawniania osób niepełnosprawnych ruchowo poprzez terapię zajęciową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color w:val="212121"/>
          <w:sz w:val="20"/>
          <w:lang w:eastAsia="pl-PL"/>
        </w:rPr>
        <w:t xml:space="preserve">Prowadzący: </w:t>
      </w:r>
      <w:r w:rsidRPr="00F877D5">
        <w:rPr>
          <w:rFonts w:ascii="Times New Roman" w:eastAsia="Times New Roman" w:hAnsi="Times New Roman"/>
          <w:bCs/>
          <w:color w:val="212121"/>
          <w:sz w:val="20"/>
          <w:lang w:eastAsia="pl-PL"/>
        </w:rPr>
        <w:t>Magdalena Czarkowska – Instytut Medycyny Wsi im. W. Chodźki, Lublin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8" w:right="-993"/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Liczba godzin warsztatu – 2 h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8" w:right="-993"/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</w:pPr>
    </w:p>
    <w:p w:rsidR="00703204" w:rsidRPr="00F877D5" w:rsidRDefault="00703204" w:rsidP="007032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212121"/>
          <w:lang w:eastAsia="pl-PL"/>
        </w:rPr>
      </w:pPr>
      <w:r w:rsidRPr="00F877D5">
        <w:rPr>
          <w:rFonts w:ascii="Times New Roman" w:eastAsia="Times New Roman" w:hAnsi="Times New Roman"/>
          <w:color w:val="212121"/>
          <w:lang w:eastAsia="pl-PL"/>
        </w:rPr>
        <w:t xml:space="preserve">4. </w:t>
      </w:r>
      <w:r w:rsidRPr="00F877D5"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877D5">
        <w:rPr>
          <w:rFonts w:ascii="Times New Roman" w:eastAsia="Times New Roman" w:hAnsi="Times New Roman"/>
          <w:i/>
          <w:color w:val="000000"/>
          <w:lang w:eastAsia="pl-PL"/>
        </w:rPr>
        <w:t>Rola pielęgniarki w procesie rehabilitacji pacjentów leczonych w warunkach stacjonarnych</w:t>
      </w:r>
      <w:r w:rsidRPr="00F877D5">
        <w:rPr>
          <w:rFonts w:ascii="Times New Roman" w:eastAsia="Times New Roman" w:hAnsi="Times New Roman"/>
          <w:color w:val="000000"/>
          <w:lang w:eastAsia="pl-PL"/>
        </w:rPr>
        <w:t>.</w:t>
      </w:r>
    </w:p>
    <w:p w:rsidR="00703204" w:rsidRPr="00F877D5" w:rsidRDefault="00703204" w:rsidP="007032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  <w:r w:rsidRPr="00F877D5">
        <w:rPr>
          <w:rFonts w:ascii="Times New Roman" w:eastAsia="Times New Roman" w:hAnsi="Times New Roman"/>
          <w:color w:val="000000"/>
          <w:lang w:eastAsia="pl-PL"/>
        </w:rPr>
        <w:t xml:space="preserve"> Ergonomia w pracy pielęgniarki - profilaktyka dolegliwości bólowych kręgosłupa w codziennej pracy. </w:t>
      </w:r>
    </w:p>
    <w:p w:rsidR="00703204" w:rsidRPr="00F877D5" w:rsidRDefault="00703204" w:rsidP="005D65F6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color w:val="000000"/>
          <w:lang w:eastAsia="pl-PL"/>
        </w:rPr>
        <w:t xml:space="preserve">Prowadzący: </w:t>
      </w:r>
      <w:r w:rsidRPr="00F877D5">
        <w:rPr>
          <w:rFonts w:ascii="Times New Roman" w:eastAsia="Times New Roman" w:hAnsi="Times New Roman"/>
          <w:sz w:val="20"/>
          <w:lang w:eastAsia="pl-PL"/>
        </w:rPr>
        <w:t xml:space="preserve">dr n. o </w:t>
      </w:r>
      <w:proofErr w:type="spellStart"/>
      <w:r w:rsidRPr="00F877D5">
        <w:rPr>
          <w:rFonts w:ascii="Times New Roman" w:eastAsia="Times New Roman" w:hAnsi="Times New Roman"/>
          <w:sz w:val="20"/>
          <w:lang w:eastAsia="pl-PL"/>
        </w:rPr>
        <w:t>zdr</w:t>
      </w:r>
      <w:proofErr w:type="spellEnd"/>
      <w:r w:rsidRPr="00F877D5">
        <w:rPr>
          <w:rFonts w:ascii="Times New Roman" w:eastAsia="Times New Roman" w:hAnsi="Times New Roman"/>
          <w:sz w:val="20"/>
          <w:lang w:eastAsia="pl-PL"/>
        </w:rPr>
        <w:t xml:space="preserve">. Kamil </w:t>
      </w:r>
      <w:proofErr w:type="spellStart"/>
      <w:r w:rsidRPr="00F877D5">
        <w:rPr>
          <w:rFonts w:ascii="Times New Roman" w:eastAsia="Times New Roman" w:hAnsi="Times New Roman"/>
          <w:sz w:val="20"/>
          <w:lang w:eastAsia="pl-PL"/>
        </w:rPr>
        <w:t>Chołuj</w:t>
      </w:r>
      <w:proofErr w:type="spellEnd"/>
      <w:r w:rsidRPr="00F877D5">
        <w:rPr>
          <w:rFonts w:ascii="Times New Roman" w:eastAsia="Times New Roman" w:hAnsi="Times New Roman"/>
          <w:sz w:val="20"/>
          <w:lang w:eastAsia="pl-PL"/>
        </w:rPr>
        <w:t xml:space="preserve"> - Zakład Rehabilitacji i Fizjoterapii Wydziału Nauk o Zdrowiu Uniwersytetu Medycznego w Lublinie</w:t>
      </w:r>
    </w:p>
    <w:p w:rsidR="00703204" w:rsidRPr="00F877D5" w:rsidRDefault="00703204" w:rsidP="005D65F6">
      <w:pPr>
        <w:shd w:val="clear" w:color="auto" w:fill="FFFFFF"/>
        <w:spacing w:after="0" w:line="240" w:lineRule="auto"/>
        <w:ind w:left="708" w:right="-993"/>
        <w:rPr>
          <w:rFonts w:ascii="Times New Roman" w:eastAsia="Times New Roman" w:hAnsi="Times New Roman"/>
          <w:bCs/>
          <w:color w:val="212121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Liczba godzin warsztatu – 2 h </w:t>
      </w:r>
    </w:p>
    <w:p w:rsidR="00703204" w:rsidRPr="00F877D5" w:rsidRDefault="00703204" w:rsidP="00703204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lang w:eastAsia="pl-PL"/>
        </w:rPr>
      </w:pPr>
    </w:p>
    <w:p w:rsidR="00703204" w:rsidRPr="00F877D5" w:rsidRDefault="005D65F6" w:rsidP="005D65F6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212121"/>
          <w:lang w:eastAsia="pl-PL"/>
        </w:rPr>
      </w:pPr>
      <w:r w:rsidRPr="00F877D5">
        <w:rPr>
          <w:rFonts w:ascii="Times New Roman" w:eastAsia="Times New Roman" w:hAnsi="Times New Roman"/>
          <w:color w:val="000000"/>
          <w:lang w:eastAsia="pl-PL"/>
        </w:rPr>
        <w:t xml:space="preserve">4.  </w:t>
      </w:r>
      <w:r w:rsidR="00703204" w:rsidRPr="00F877D5">
        <w:rPr>
          <w:rFonts w:ascii="Times New Roman" w:eastAsia="Times New Roman" w:hAnsi="Times New Roman"/>
          <w:i/>
          <w:color w:val="000000"/>
          <w:lang w:eastAsia="pl-PL"/>
        </w:rPr>
        <w:t>Zasady bezpiecznego i ergonomicznego przenoszenia i podnoszenia pacjentów obowiązujące w praktyce pielęgniarskiej.</w:t>
      </w:r>
    </w:p>
    <w:p w:rsidR="00703204" w:rsidRPr="00F877D5" w:rsidRDefault="00703204" w:rsidP="00703204">
      <w:pPr>
        <w:shd w:val="clear" w:color="auto" w:fill="FFFFFF"/>
        <w:spacing w:after="0" w:line="360" w:lineRule="auto"/>
        <w:ind w:left="705"/>
        <w:rPr>
          <w:rFonts w:ascii="Times New Roman" w:eastAsia="Times New Roman" w:hAnsi="Times New Roman"/>
          <w:b/>
          <w:color w:val="000000"/>
          <w:lang w:eastAsia="pl-PL"/>
        </w:rPr>
      </w:pPr>
    </w:p>
    <w:p w:rsidR="00703204" w:rsidRPr="00F877D5" w:rsidRDefault="00703204" w:rsidP="00703204">
      <w:pPr>
        <w:shd w:val="clear" w:color="auto" w:fill="FFFFFF"/>
        <w:spacing w:after="0" w:line="360" w:lineRule="auto"/>
        <w:ind w:left="705"/>
        <w:rPr>
          <w:rFonts w:ascii="Times New Roman" w:eastAsia="Times New Roman" w:hAnsi="Times New Roman"/>
          <w:b/>
          <w:color w:val="000000"/>
          <w:lang w:eastAsia="pl-PL"/>
        </w:rPr>
      </w:pPr>
      <w:r w:rsidRPr="00F877D5">
        <w:rPr>
          <w:rFonts w:ascii="Times New Roman" w:eastAsia="Times New Roman" w:hAnsi="Times New Roman"/>
          <w:b/>
          <w:color w:val="000000"/>
          <w:lang w:eastAsia="pl-PL"/>
        </w:rPr>
        <w:t xml:space="preserve">Prowadzący: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3"/>
        <w:rPr>
          <w:rFonts w:ascii="Times New Roman" w:eastAsia="Times New Roman" w:hAnsi="Times New Roman" w:cs="Times New Roman"/>
          <w:sz w:val="20"/>
          <w:lang w:eastAsia="pl-PL"/>
        </w:rPr>
      </w:pPr>
      <w:r w:rsidRPr="00F877D5">
        <w:rPr>
          <w:rFonts w:ascii="Times New Roman" w:eastAsia="Times New Roman" w:hAnsi="Times New Roman"/>
          <w:sz w:val="20"/>
          <w:lang w:eastAsia="pl-PL"/>
        </w:rPr>
        <w:t xml:space="preserve">dr n. o </w:t>
      </w:r>
      <w:proofErr w:type="spellStart"/>
      <w:r w:rsidRPr="00F877D5">
        <w:rPr>
          <w:rFonts w:ascii="Times New Roman" w:eastAsia="Times New Roman" w:hAnsi="Times New Roman"/>
          <w:sz w:val="20"/>
          <w:lang w:eastAsia="pl-PL"/>
        </w:rPr>
        <w:t>zdr</w:t>
      </w:r>
      <w:proofErr w:type="spellEnd"/>
      <w:r w:rsidRPr="00F877D5">
        <w:rPr>
          <w:rFonts w:ascii="Times New Roman" w:eastAsia="Times New Roman" w:hAnsi="Times New Roman"/>
          <w:sz w:val="20"/>
          <w:lang w:eastAsia="pl-PL"/>
        </w:rPr>
        <w:t>. Justyna Chmiel - Zakład Balneoterapii Wydziału Nauk o Zdrowiu Uniwersytetu Medycznego w Lublinie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8" w:right="-993"/>
        <w:rPr>
          <w:rFonts w:ascii="Times New Roman" w:eastAsia="Times New Roman" w:hAnsi="Times New Roman"/>
          <w:bCs/>
          <w:color w:val="212121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Liczba godzin warsztatu – 2 h </w:t>
      </w:r>
    </w:p>
    <w:p w:rsidR="00703204" w:rsidRPr="00F877D5" w:rsidRDefault="00703204" w:rsidP="00703204">
      <w:pPr>
        <w:spacing w:after="0" w:line="360" w:lineRule="auto"/>
        <w:rPr>
          <w:rFonts w:ascii="Times New Roman" w:eastAsia="Calibri" w:hAnsi="Times New Roman"/>
        </w:rPr>
      </w:pPr>
    </w:p>
    <w:p w:rsidR="00703204" w:rsidRPr="00F877D5" w:rsidRDefault="00703204" w:rsidP="00703204">
      <w:pPr>
        <w:spacing w:after="0" w:line="360" w:lineRule="auto"/>
        <w:rPr>
          <w:rFonts w:ascii="Times New Roman" w:hAnsi="Times New Roman"/>
        </w:rPr>
      </w:pPr>
      <w:r w:rsidRPr="00F877D5">
        <w:rPr>
          <w:rFonts w:ascii="Times New Roman" w:hAnsi="Times New Roman"/>
        </w:rPr>
        <w:t xml:space="preserve">5. </w:t>
      </w:r>
      <w:r w:rsidRPr="00F877D5">
        <w:rPr>
          <w:rFonts w:ascii="Times New Roman" w:hAnsi="Times New Roman"/>
          <w:i/>
        </w:rPr>
        <w:t>Specyfika pracy z pacjentem z bólem przewlekłym</w:t>
      </w:r>
      <w:r w:rsidRPr="00F877D5">
        <w:rPr>
          <w:rFonts w:ascii="Times New Roman" w:hAnsi="Times New Roman"/>
        </w:rPr>
        <w:t xml:space="preserve"> </w:t>
      </w:r>
    </w:p>
    <w:p w:rsidR="00703204" w:rsidRPr="00F877D5" w:rsidRDefault="00703204" w:rsidP="00703204">
      <w:pPr>
        <w:shd w:val="clear" w:color="auto" w:fill="FFFFFF"/>
        <w:spacing w:after="0" w:line="360" w:lineRule="auto"/>
        <w:ind w:left="705"/>
        <w:rPr>
          <w:rFonts w:ascii="Times New Roman" w:eastAsia="Times New Roman" w:hAnsi="Times New Roman"/>
          <w:b/>
          <w:color w:val="000000"/>
          <w:lang w:eastAsia="pl-PL"/>
        </w:rPr>
      </w:pPr>
      <w:r w:rsidRPr="00F877D5">
        <w:rPr>
          <w:rFonts w:ascii="Times New Roman" w:eastAsia="Times New Roman" w:hAnsi="Times New Roman"/>
          <w:b/>
          <w:color w:val="000000"/>
          <w:lang w:eastAsia="pl-PL"/>
        </w:rPr>
        <w:t xml:space="preserve">Prowadzący: </w:t>
      </w:r>
    </w:p>
    <w:p w:rsidR="00703204" w:rsidRPr="00F877D5" w:rsidRDefault="00703204" w:rsidP="00703204">
      <w:pPr>
        <w:shd w:val="clear" w:color="auto" w:fill="FFFFFF"/>
        <w:spacing w:after="0" w:line="240" w:lineRule="auto"/>
        <w:ind w:left="708" w:right="-993"/>
        <w:rPr>
          <w:rFonts w:ascii="Times New Roman" w:eastAsia="Times New Roman" w:hAnsi="Times New Roman"/>
          <w:bCs/>
          <w:color w:val="212121"/>
          <w:lang w:eastAsia="pl-PL"/>
        </w:rPr>
      </w:pPr>
      <w:r w:rsidRPr="00F877D5">
        <w:rPr>
          <w:rFonts w:ascii="Times New Roman" w:eastAsia="Times New Roman" w:hAnsi="Times New Roman"/>
          <w:bCs/>
          <w:color w:val="212121"/>
          <w:sz w:val="20"/>
          <w:lang w:eastAsia="pl-PL"/>
        </w:rPr>
        <w:t>dr Jolanta Dziewulska  - Zakład Opiekuńczo-Leczniczy Chełm, wykładowca WSEI lub dr A. Baczewska – specjalista opieki paliatywnej, wykładowca WSEI</w:t>
      </w:r>
    </w:p>
    <w:p w:rsidR="00703204" w:rsidRDefault="00703204" w:rsidP="00703204">
      <w:pPr>
        <w:spacing w:after="0" w:line="360" w:lineRule="auto"/>
        <w:ind w:left="705"/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</w:pPr>
      <w:r w:rsidRPr="00F877D5"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>Liczba godzin warsztatu – 2 h</w:t>
      </w:r>
      <w:r>
        <w:rPr>
          <w:rFonts w:ascii="Times New Roman" w:eastAsia="Times New Roman" w:hAnsi="Times New Roman"/>
          <w:b/>
          <w:bCs/>
          <w:color w:val="212121"/>
          <w:sz w:val="20"/>
          <w:lang w:eastAsia="pl-PL"/>
        </w:rPr>
        <w:t xml:space="preserve"> </w:t>
      </w:r>
    </w:p>
    <w:p w:rsidR="00EA501D" w:rsidRDefault="00EA501D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3585" w:rsidRDefault="00973585" w:rsidP="008A313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3585" w:rsidSect="0042024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621F" w:rsidRDefault="0063621F" w:rsidP="00D55B5F">
      <w:pPr>
        <w:spacing w:after="0" w:line="240" w:lineRule="auto"/>
      </w:pPr>
      <w:r>
        <w:separator/>
      </w:r>
    </w:p>
  </w:endnote>
  <w:endnote w:type="continuationSeparator" w:id="0">
    <w:p w:rsidR="0063621F" w:rsidRDefault="0063621F" w:rsidP="00D55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B5F" w:rsidRDefault="00D55B5F">
    <w:pPr>
      <w:pStyle w:val="Stopka"/>
      <w:jc w:val="right"/>
    </w:pPr>
  </w:p>
  <w:p w:rsidR="00D55B5F" w:rsidRDefault="00D55B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621F" w:rsidRDefault="0063621F" w:rsidP="00D55B5F">
      <w:pPr>
        <w:spacing w:after="0" w:line="240" w:lineRule="auto"/>
      </w:pPr>
      <w:r>
        <w:separator/>
      </w:r>
    </w:p>
  </w:footnote>
  <w:footnote w:type="continuationSeparator" w:id="0">
    <w:p w:rsidR="0063621F" w:rsidRDefault="0063621F" w:rsidP="00D55B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91B"/>
    <w:multiLevelType w:val="hybridMultilevel"/>
    <w:tmpl w:val="D37856F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CD61815"/>
    <w:multiLevelType w:val="hybridMultilevel"/>
    <w:tmpl w:val="1316772A"/>
    <w:lvl w:ilvl="0" w:tplc="0415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13677E56"/>
    <w:multiLevelType w:val="hybridMultilevel"/>
    <w:tmpl w:val="1034EE68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7702F"/>
    <w:multiLevelType w:val="hybridMultilevel"/>
    <w:tmpl w:val="35B85B8C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E2D"/>
    <w:multiLevelType w:val="hybridMultilevel"/>
    <w:tmpl w:val="588079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6A59A7"/>
    <w:multiLevelType w:val="hybridMultilevel"/>
    <w:tmpl w:val="5A34F80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27B90BDC"/>
    <w:multiLevelType w:val="hybridMultilevel"/>
    <w:tmpl w:val="650A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056233"/>
    <w:multiLevelType w:val="hybridMultilevel"/>
    <w:tmpl w:val="FBDE0624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B91780"/>
    <w:multiLevelType w:val="hybridMultilevel"/>
    <w:tmpl w:val="9AECBF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CB0E15"/>
    <w:multiLevelType w:val="hybridMultilevel"/>
    <w:tmpl w:val="E7D0A5A6"/>
    <w:lvl w:ilvl="0" w:tplc="2FF41BCE">
      <w:numFmt w:val="bullet"/>
      <w:lvlText w:val="•"/>
      <w:lvlJc w:val="left"/>
      <w:pPr>
        <w:ind w:left="71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7D570F"/>
    <w:multiLevelType w:val="hybridMultilevel"/>
    <w:tmpl w:val="4E3A8162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410DE"/>
    <w:multiLevelType w:val="hybridMultilevel"/>
    <w:tmpl w:val="7784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B69E0"/>
    <w:multiLevelType w:val="hybridMultilevel"/>
    <w:tmpl w:val="1B18B3AE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22C84"/>
    <w:multiLevelType w:val="hybridMultilevel"/>
    <w:tmpl w:val="2274140A"/>
    <w:lvl w:ilvl="0" w:tplc="0415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4" w15:restartNumberingAfterBreak="0">
    <w:nsid w:val="5608291A"/>
    <w:multiLevelType w:val="hybridMultilevel"/>
    <w:tmpl w:val="1EAC1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959B1"/>
    <w:multiLevelType w:val="hybridMultilevel"/>
    <w:tmpl w:val="40A464F4"/>
    <w:lvl w:ilvl="0" w:tplc="2FF41BCE">
      <w:numFmt w:val="bullet"/>
      <w:lvlText w:val="•"/>
      <w:lvlJc w:val="left"/>
      <w:pPr>
        <w:ind w:left="71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FA6D18"/>
    <w:multiLevelType w:val="hybridMultilevel"/>
    <w:tmpl w:val="F904D730"/>
    <w:lvl w:ilvl="0" w:tplc="2FF41BCE">
      <w:numFmt w:val="bullet"/>
      <w:lvlText w:val="•"/>
      <w:lvlJc w:val="left"/>
      <w:pPr>
        <w:ind w:left="143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CD52D0E"/>
    <w:multiLevelType w:val="hybridMultilevel"/>
    <w:tmpl w:val="70447BBC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E96EFE"/>
    <w:multiLevelType w:val="hybridMultilevel"/>
    <w:tmpl w:val="9C1C8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00279"/>
    <w:multiLevelType w:val="hybridMultilevel"/>
    <w:tmpl w:val="F1BE952E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920B7"/>
    <w:multiLevelType w:val="hybridMultilevel"/>
    <w:tmpl w:val="7E04CC20"/>
    <w:lvl w:ilvl="0" w:tplc="2FF41BCE">
      <w:numFmt w:val="bullet"/>
      <w:lvlText w:val="•"/>
      <w:lvlJc w:val="left"/>
      <w:pPr>
        <w:ind w:left="1070" w:hanging="71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84AFA"/>
    <w:multiLevelType w:val="hybridMultilevel"/>
    <w:tmpl w:val="5E02DA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2" w15:restartNumberingAfterBreak="0">
    <w:nsid w:val="76CB1869"/>
    <w:multiLevelType w:val="hybridMultilevel"/>
    <w:tmpl w:val="5FDAAC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051DD0"/>
    <w:multiLevelType w:val="hybridMultilevel"/>
    <w:tmpl w:val="D2C68482"/>
    <w:lvl w:ilvl="0" w:tplc="16C6EC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0"/>
  </w:num>
  <w:num w:numId="6">
    <w:abstractNumId w:val="21"/>
  </w:num>
  <w:num w:numId="7">
    <w:abstractNumId w:val="23"/>
  </w:num>
  <w:num w:numId="8">
    <w:abstractNumId w:val="6"/>
  </w:num>
  <w:num w:numId="9">
    <w:abstractNumId w:val="22"/>
  </w:num>
  <w:num w:numId="10">
    <w:abstractNumId w:val="8"/>
  </w:num>
  <w:num w:numId="11">
    <w:abstractNumId w:val="11"/>
  </w:num>
  <w:num w:numId="12">
    <w:abstractNumId w:val="18"/>
  </w:num>
  <w:num w:numId="13">
    <w:abstractNumId w:val="14"/>
  </w:num>
  <w:num w:numId="14">
    <w:abstractNumId w:val="19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20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39A"/>
    <w:rsid w:val="00030405"/>
    <w:rsid w:val="000357B0"/>
    <w:rsid w:val="00044589"/>
    <w:rsid w:val="00053A3C"/>
    <w:rsid w:val="00067269"/>
    <w:rsid w:val="0009297C"/>
    <w:rsid w:val="000A3C80"/>
    <w:rsid w:val="000C4276"/>
    <w:rsid w:val="000E68D3"/>
    <w:rsid w:val="00110E44"/>
    <w:rsid w:val="001478B2"/>
    <w:rsid w:val="00154C9A"/>
    <w:rsid w:val="0017319A"/>
    <w:rsid w:val="001907D0"/>
    <w:rsid w:val="001B1A4C"/>
    <w:rsid w:val="001B3E6C"/>
    <w:rsid w:val="001C1FB2"/>
    <w:rsid w:val="001C6547"/>
    <w:rsid w:val="001D1022"/>
    <w:rsid w:val="001D2D63"/>
    <w:rsid w:val="001F3937"/>
    <w:rsid w:val="00203374"/>
    <w:rsid w:val="002332EC"/>
    <w:rsid w:val="00261293"/>
    <w:rsid w:val="0026286E"/>
    <w:rsid w:val="00280A0A"/>
    <w:rsid w:val="002A4180"/>
    <w:rsid w:val="002B5865"/>
    <w:rsid w:val="002E432C"/>
    <w:rsid w:val="002F199B"/>
    <w:rsid w:val="002F67AE"/>
    <w:rsid w:val="00321726"/>
    <w:rsid w:val="00326D46"/>
    <w:rsid w:val="00331F6B"/>
    <w:rsid w:val="00337E2D"/>
    <w:rsid w:val="00353BF1"/>
    <w:rsid w:val="0036408C"/>
    <w:rsid w:val="003960DF"/>
    <w:rsid w:val="003B2BEA"/>
    <w:rsid w:val="003C275D"/>
    <w:rsid w:val="003F0644"/>
    <w:rsid w:val="003F6990"/>
    <w:rsid w:val="0040070F"/>
    <w:rsid w:val="0042024E"/>
    <w:rsid w:val="00426B24"/>
    <w:rsid w:val="00427BD2"/>
    <w:rsid w:val="00431816"/>
    <w:rsid w:val="00450E5F"/>
    <w:rsid w:val="00466683"/>
    <w:rsid w:val="00466EF1"/>
    <w:rsid w:val="0047187C"/>
    <w:rsid w:val="0047214B"/>
    <w:rsid w:val="00480C77"/>
    <w:rsid w:val="0048323A"/>
    <w:rsid w:val="00483DDE"/>
    <w:rsid w:val="004B20A0"/>
    <w:rsid w:val="004C65CE"/>
    <w:rsid w:val="004E5849"/>
    <w:rsid w:val="004F1696"/>
    <w:rsid w:val="004F4CCC"/>
    <w:rsid w:val="0055070B"/>
    <w:rsid w:val="00555CDD"/>
    <w:rsid w:val="00571138"/>
    <w:rsid w:val="00591815"/>
    <w:rsid w:val="005A2934"/>
    <w:rsid w:val="005C32A0"/>
    <w:rsid w:val="005D65F6"/>
    <w:rsid w:val="005E5960"/>
    <w:rsid w:val="005F40D9"/>
    <w:rsid w:val="00605876"/>
    <w:rsid w:val="006172D7"/>
    <w:rsid w:val="0062103B"/>
    <w:rsid w:val="0063621F"/>
    <w:rsid w:val="0064490F"/>
    <w:rsid w:val="00645970"/>
    <w:rsid w:val="00646FE6"/>
    <w:rsid w:val="00650FD8"/>
    <w:rsid w:val="006536E8"/>
    <w:rsid w:val="00665E21"/>
    <w:rsid w:val="00667912"/>
    <w:rsid w:val="00674069"/>
    <w:rsid w:val="00675520"/>
    <w:rsid w:val="00676A40"/>
    <w:rsid w:val="006C4629"/>
    <w:rsid w:val="006D3C1D"/>
    <w:rsid w:val="006D6117"/>
    <w:rsid w:val="006E61D8"/>
    <w:rsid w:val="00703204"/>
    <w:rsid w:val="00737AF7"/>
    <w:rsid w:val="0074323F"/>
    <w:rsid w:val="0075539A"/>
    <w:rsid w:val="00757233"/>
    <w:rsid w:val="00757468"/>
    <w:rsid w:val="00772F29"/>
    <w:rsid w:val="00786B1F"/>
    <w:rsid w:val="007D2768"/>
    <w:rsid w:val="007F4008"/>
    <w:rsid w:val="008017C2"/>
    <w:rsid w:val="00810645"/>
    <w:rsid w:val="0082407F"/>
    <w:rsid w:val="008279A3"/>
    <w:rsid w:val="0084515B"/>
    <w:rsid w:val="00872CDE"/>
    <w:rsid w:val="008736DA"/>
    <w:rsid w:val="0089627D"/>
    <w:rsid w:val="00896EC9"/>
    <w:rsid w:val="00897626"/>
    <w:rsid w:val="008A25EB"/>
    <w:rsid w:val="008A313D"/>
    <w:rsid w:val="008C2449"/>
    <w:rsid w:val="008F667B"/>
    <w:rsid w:val="009241DA"/>
    <w:rsid w:val="00937F4E"/>
    <w:rsid w:val="009432EA"/>
    <w:rsid w:val="009537E4"/>
    <w:rsid w:val="0096372B"/>
    <w:rsid w:val="00973585"/>
    <w:rsid w:val="009822E2"/>
    <w:rsid w:val="00990EE8"/>
    <w:rsid w:val="009917F8"/>
    <w:rsid w:val="009A5B81"/>
    <w:rsid w:val="009C2C69"/>
    <w:rsid w:val="009E6818"/>
    <w:rsid w:val="009E6BF2"/>
    <w:rsid w:val="009F40F7"/>
    <w:rsid w:val="00A00E85"/>
    <w:rsid w:val="00A10080"/>
    <w:rsid w:val="00A16A3B"/>
    <w:rsid w:val="00A21999"/>
    <w:rsid w:val="00A574A7"/>
    <w:rsid w:val="00A652E4"/>
    <w:rsid w:val="00A659FA"/>
    <w:rsid w:val="00A7508A"/>
    <w:rsid w:val="00A968DF"/>
    <w:rsid w:val="00AB6A29"/>
    <w:rsid w:val="00AC7278"/>
    <w:rsid w:val="00AC7D6C"/>
    <w:rsid w:val="00AD43A9"/>
    <w:rsid w:val="00AD63DA"/>
    <w:rsid w:val="00AD769C"/>
    <w:rsid w:val="00AF69F1"/>
    <w:rsid w:val="00B03589"/>
    <w:rsid w:val="00B14BD9"/>
    <w:rsid w:val="00B1754A"/>
    <w:rsid w:val="00B17EBE"/>
    <w:rsid w:val="00B223E0"/>
    <w:rsid w:val="00B743FF"/>
    <w:rsid w:val="00B80F0F"/>
    <w:rsid w:val="00B85918"/>
    <w:rsid w:val="00B873BB"/>
    <w:rsid w:val="00BA2016"/>
    <w:rsid w:val="00BB6C5E"/>
    <w:rsid w:val="00BC67C6"/>
    <w:rsid w:val="00C13820"/>
    <w:rsid w:val="00C20328"/>
    <w:rsid w:val="00C35179"/>
    <w:rsid w:val="00C50039"/>
    <w:rsid w:val="00C5277A"/>
    <w:rsid w:val="00C647A4"/>
    <w:rsid w:val="00C71131"/>
    <w:rsid w:val="00C83645"/>
    <w:rsid w:val="00C903FB"/>
    <w:rsid w:val="00CB31DE"/>
    <w:rsid w:val="00CB486E"/>
    <w:rsid w:val="00CE2E9F"/>
    <w:rsid w:val="00CF7E4C"/>
    <w:rsid w:val="00D00EA7"/>
    <w:rsid w:val="00D058B9"/>
    <w:rsid w:val="00D37048"/>
    <w:rsid w:val="00D42B26"/>
    <w:rsid w:val="00D45A83"/>
    <w:rsid w:val="00D516E8"/>
    <w:rsid w:val="00D55B5F"/>
    <w:rsid w:val="00D75177"/>
    <w:rsid w:val="00D82BB9"/>
    <w:rsid w:val="00DA348A"/>
    <w:rsid w:val="00DB1EDA"/>
    <w:rsid w:val="00DD036F"/>
    <w:rsid w:val="00DD4560"/>
    <w:rsid w:val="00DF0FF4"/>
    <w:rsid w:val="00DF7F7C"/>
    <w:rsid w:val="00E07D46"/>
    <w:rsid w:val="00E134C8"/>
    <w:rsid w:val="00E152D9"/>
    <w:rsid w:val="00E66316"/>
    <w:rsid w:val="00E70F2C"/>
    <w:rsid w:val="00EA501D"/>
    <w:rsid w:val="00EC0F74"/>
    <w:rsid w:val="00ED0438"/>
    <w:rsid w:val="00ED377E"/>
    <w:rsid w:val="00F005E7"/>
    <w:rsid w:val="00F03D5C"/>
    <w:rsid w:val="00F118B9"/>
    <w:rsid w:val="00F336CD"/>
    <w:rsid w:val="00F63F2D"/>
    <w:rsid w:val="00F7523E"/>
    <w:rsid w:val="00F81258"/>
    <w:rsid w:val="00F86496"/>
    <w:rsid w:val="00F877D5"/>
    <w:rsid w:val="00FB0881"/>
    <w:rsid w:val="00FC1F78"/>
    <w:rsid w:val="00FC1FD9"/>
    <w:rsid w:val="00FC64CB"/>
    <w:rsid w:val="00FF4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365AAF-32ED-4E21-A4CB-FE0CAD73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BD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14B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91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7912"/>
    <w:pPr>
      <w:spacing w:line="252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5B5F"/>
  </w:style>
  <w:style w:type="paragraph" w:styleId="Stopka">
    <w:name w:val="footer"/>
    <w:basedOn w:val="Normalny"/>
    <w:link w:val="StopkaZnak"/>
    <w:uiPriority w:val="99"/>
    <w:unhideWhenUsed/>
    <w:rsid w:val="00D55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5B5F"/>
  </w:style>
  <w:style w:type="paragraph" w:customStyle="1" w:styleId="gwp0351a0d8msonormal">
    <w:name w:val="gwp0351a0d8_msonormal"/>
    <w:basedOn w:val="Normalny"/>
    <w:rsid w:val="00B14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14BD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B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08A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8A313D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59"/>
    <w:rsid w:val="00B17E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DellFan</dc:creator>
  <cp:lastModifiedBy>Edmund Wąsik</cp:lastModifiedBy>
  <cp:revision>2</cp:revision>
  <dcterms:created xsi:type="dcterms:W3CDTF">2018-11-14T14:41:00Z</dcterms:created>
  <dcterms:modified xsi:type="dcterms:W3CDTF">2018-11-14T14:41:00Z</dcterms:modified>
</cp:coreProperties>
</file>