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29" w:rsidRDefault="00656729"/>
    <w:p w:rsidR="00C40C5E" w:rsidRDefault="00C40C5E"/>
    <w:p w:rsidR="00C40C5E" w:rsidRDefault="00C40C5E"/>
    <w:p w:rsidR="00C40C5E" w:rsidRPr="00C40C5E" w:rsidRDefault="00C40C5E" w:rsidP="00C40C5E">
      <w:pPr>
        <w:jc w:val="center"/>
        <w:rPr>
          <w:sz w:val="36"/>
          <w:szCs w:val="36"/>
        </w:rPr>
      </w:pPr>
    </w:p>
    <w:p w:rsidR="00C40C5E" w:rsidRDefault="00C40C5E" w:rsidP="00C40C5E">
      <w:pPr>
        <w:jc w:val="center"/>
        <w:rPr>
          <w:sz w:val="36"/>
          <w:szCs w:val="36"/>
        </w:rPr>
      </w:pPr>
      <w:r w:rsidRPr="00C40C5E">
        <w:rPr>
          <w:sz w:val="36"/>
          <w:szCs w:val="36"/>
        </w:rPr>
        <w:t>Harmonogram zajęć praktycznych realizowanych w ramach projektu „ Międzynarodowy program kształcenia w języku angielskim na kierunku Pielęgniarstwo I stopnia w Wyższej Szkole Ekonomii i Innowacji w Lublinie”</w:t>
      </w: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tbl>
      <w:tblPr>
        <w:tblpPr w:leftFromText="141" w:rightFromText="141" w:vertAnchor="text" w:horzAnchor="margin" w:tblpXSpec="center" w:tblpY="582"/>
        <w:tblW w:w="14260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141C34" w:rsidTr="00597701">
        <w:trPr>
          <w:trHeight w:val="465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41C34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Grupa I</w:t>
            </w:r>
          </w:p>
        </w:tc>
      </w:tr>
      <w:tr w:rsidR="00597701" w:rsidRPr="00141C34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141C3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141C34" w:rsidTr="00597701">
        <w:trPr>
          <w:trHeight w:val="9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141C34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NZOZ „Opiekun” </w:t>
            </w: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Tumidajskiego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 Lublin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141C34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Wojewódzki Ośrodek Medycyny Pracy Lublin ul. Nałęczowska 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Poradnia Lekarza Rodzinnego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Szpital Neuropsychiatryczny Lublin ul. Abramowicka 2 </w:t>
            </w:r>
          </w:p>
        </w:tc>
      </w:tr>
      <w:tr w:rsidR="00597701" w:rsidRPr="00141C34" w:rsidTr="00597701">
        <w:trPr>
          <w:trHeight w:val="96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V –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Occupational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health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Moduł V – Opieka nad osobami pracującymi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II – Long-term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Moduł II – Opieka długoterminowa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141C34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41C34">
              <w:rPr>
                <w:rFonts w:ascii="Calibri" w:eastAsia="Times New Roman" w:hAnsi="Calibri" w:cs="Arial"/>
                <w:color w:val="000000"/>
                <w:lang w:eastAsia="pl-PL"/>
              </w:rPr>
              <w:t>Oddział Neurologii z pododdziałem Udarowym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</w:tr>
      <w:tr w:rsidR="00597701" w:rsidRPr="00597701" w:rsidTr="000E7D99">
        <w:trPr>
          <w:trHeight w:val="4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08.06.2018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1.06 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09.00 - 14.30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11.06 - 13.06 2018r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 – 18.00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15.06 2018r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 – 18.00</w:t>
            </w:r>
          </w:p>
        </w:tc>
      </w:tr>
      <w:tr w:rsidR="00597701" w:rsidRPr="00597701" w:rsidTr="00597701">
        <w:trPr>
          <w:trHeight w:val="6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14.06.2018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18.06 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09.00 - 14.30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27.06 2018r-28.06 2018r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97701" w:rsidRPr="00597701" w:rsidTr="00597701"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25.06 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10.00-14.00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141C34" w:rsidRDefault="00141C34" w:rsidP="00C40C5E">
      <w:pPr>
        <w:jc w:val="center"/>
        <w:rPr>
          <w:sz w:val="36"/>
          <w:szCs w:val="36"/>
        </w:rPr>
      </w:pPr>
    </w:p>
    <w:p w:rsidR="00141C34" w:rsidRDefault="00141C34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-407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597701" w:rsidTr="00597701">
        <w:trPr>
          <w:trHeight w:val="48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Grupa II</w:t>
            </w:r>
          </w:p>
        </w:tc>
      </w:tr>
      <w:tr w:rsidR="00597701" w:rsidRPr="00597701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597701">
        <w:trPr>
          <w:trHeight w:val="106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„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Termed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”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ul. Staszica 22  Lublin 2 piętro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NZOZ „Opiekun” 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Tumidajskiego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 Lublin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Wojewódzki Ośrodek Medycyny Pracy Lublin ul. Nałęczowska 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Poradnia Lekarza Rodzinnego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I Wojskowy Szpital Kliniczny z Przychodnią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 ul. Al. Racławickie 23 </w:t>
            </w:r>
          </w:p>
        </w:tc>
      </w:tr>
      <w:tr w:rsidR="00597701" w:rsidRPr="00597701" w:rsidTr="00597701">
        <w:trPr>
          <w:trHeight w:val="100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Module III – 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School-age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Moduł III – Opieka w środowisku nauczania                                                 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II – Long-term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Moduł II – Opieka długoterminowa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Klinika Chorób Wewnętrznych i Kardiologii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</w:tr>
      <w:tr w:rsidR="00597701" w:rsidRPr="00597701" w:rsidTr="0059770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15.06 , 08.06 2018r.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28.06 - 29.06 2018r.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11.06 - 13.06.2018r.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08.00- 18.00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04.06 – 07.06 2018r.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13.00 – 20.30</w:t>
            </w:r>
          </w:p>
        </w:tc>
      </w:tr>
    </w:tbl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597701" w:rsidTr="00597701">
        <w:trPr>
          <w:trHeight w:val="48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Grupa III</w:t>
            </w:r>
          </w:p>
        </w:tc>
      </w:tr>
      <w:tr w:rsidR="00597701" w:rsidRPr="00597701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597701">
        <w:trPr>
          <w:trHeight w:val="9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Żłobek Lublin ul. Wolska 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„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Termed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”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ul. Staszica 22  Lublin 2 piętro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Poradnia Lekarza Rodzinnego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I Wojskowy Szpital Kliniczny z Przychodnią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 ul. Al. Racławickie 23 </w:t>
            </w:r>
          </w:p>
        </w:tc>
      </w:tr>
      <w:tr w:rsidR="00597701" w:rsidRPr="00597701" w:rsidTr="00597701">
        <w:trPr>
          <w:trHeight w:val="9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IV 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Pre-school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Moduł IV – Opieka nad małym dzieckiem                                    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Module III – 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School-age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Moduł III – Opieka w środowisku nauczania                                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Klinika Chorób Wewnętrznych i Kardiologii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597701" w:rsidRPr="00597701" w:rsidTr="000E7D99">
        <w:trPr>
          <w:trHeight w:val="189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13.06 – 14.06.2018r.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F6619B">
            <w:pPr>
              <w:jc w:val="center"/>
              <w:rPr>
                <w:lang w:eastAsia="pl-PL"/>
              </w:rPr>
            </w:pPr>
            <w:r w:rsidRPr="00597701">
              <w:rPr>
                <w:lang w:eastAsia="pl-PL"/>
              </w:rPr>
              <w:t>09.00 - 16.30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11.06.2018r.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09.00-16.30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07.06.2018r.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05.06 – 06.06, 08.06.2018 r.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 – 18.00</w:t>
            </w:r>
          </w:p>
        </w:tc>
      </w:tr>
      <w:tr w:rsidR="00597701" w:rsidRPr="00597701" w:rsidTr="00373706">
        <w:trPr>
          <w:trHeight w:val="2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18.06.2018r.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09.30-14.30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97701" w:rsidRPr="00597701" w:rsidTr="000E7D99">
        <w:trPr>
          <w:trHeight w:val="55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12.06.2018r.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09.00-16.30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27.06 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97701" w:rsidRPr="00597701" w:rsidTr="00597701">
        <w:trPr>
          <w:trHeight w:val="402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25.06.2018r.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09.30-14.30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-407" w:type="dxa"/>
        <w:tblCellMar>
          <w:left w:w="70" w:type="dxa"/>
          <w:right w:w="70" w:type="dxa"/>
        </w:tblCellMar>
        <w:tblLook w:val="04A0"/>
      </w:tblPr>
      <w:tblGrid>
        <w:gridCol w:w="1573"/>
        <w:gridCol w:w="2027"/>
        <w:gridCol w:w="1421"/>
        <w:gridCol w:w="1919"/>
        <w:gridCol w:w="1739"/>
        <w:gridCol w:w="1481"/>
        <w:gridCol w:w="1678"/>
        <w:gridCol w:w="2422"/>
      </w:tblGrid>
      <w:tr w:rsidR="00597701" w:rsidRPr="00597701" w:rsidTr="009B3011">
        <w:trPr>
          <w:trHeight w:val="48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Grupa IV</w:t>
            </w:r>
          </w:p>
        </w:tc>
      </w:tr>
      <w:tr w:rsidR="00597701" w:rsidRPr="00597701" w:rsidTr="009B301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9B3011">
        <w:trPr>
          <w:trHeight w:val="9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Żłobek Lublin ul. Wolska 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Poradnia Lekarza Rodzinnego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I Wojskowy Szpital Kliniczny z Przychodnią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 ul. Al. Racławickie 23 </w:t>
            </w:r>
          </w:p>
        </w:tc>
      </w:tr>
      <w:tr w:rsidR="00597701" w:rsidRPr="00597701" w:rsidTr="009B3011">
        <w:trPr>
          <w:trHeight w:val="9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IV 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Pre-school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Moduł IV – Opieka nad małym dzieckiem                                    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V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Occupational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health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Moduł V – Opieka nad osobami pracującymi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Klinika Chorób Wewnętrznych i Kardiologii</w:t>
            </w:r>
          </w:p>
        </w:tc>
      </w:tr>
      <w:tr w:rsidR="009B3011" w:rsidRPr="00597701" w:rsidTr="009B3011">
        <w:trPr>
          <w:trHeight w:val="3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data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godzina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data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godzina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godzina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data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godzina</w:t>
            </w:r>
          </w:p>
        </w:tc>
      </w:tr>
      <w:tr w:rsidR="009B3011" w:rsidRPr="00597701" w:rsidTr="009B3011">
        <w:trPr>
          <w:trHeight w:val="6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27.06-28.06.2018r.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09.00 - 16.30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8.06, 15.06.2018r.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09.00 - 16.30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04.06 – 07.06.2018r.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09.00 - 16.30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11.06 – 14.06.2018 r.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11" w:rsidRDefault="009B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13.00 – 20.30</w:t>
            </w:r>
          </w:p>
        </w:tc>
      </w:tr>
      <w:tr w:rsidR="00597701" w:rsidRPr="00597701" w:rsidTr="000E7D99">
        <w:trPr>
          <w:trHeight w:val="269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76428F">
      <w:pPr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597701" w:rsidTr="00597701">
        <w:trPr>
          <w:trHeight w:val="48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Grupa V</w:t>
            </w:r>
          </w:p>
        </w:tc>
      </w:tr>
      <w:tr w:rsidR="00597701" w:rsidRPr="00597701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597701">
        <w:trPr>
          <w:trHeight w:val="9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Żłobek Lublin ul. Wolska 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NZOZ „Opiekun” 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ul.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Tumidajskiego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Szpital Neuropsychiatryczny Lublin ul. Abramowicka 2 </w:t>
            </w:r>
          </w:p>
        </w:tc>
      </w:tr>
      <w:tr w:rsidR="00597701" w:rsidRPr="00597701" w:rsidTr="00597701">
        <w:trPr>
          <w:trHeight w:val="100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IV 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Pre-school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Moduł IV – Opieka nad małym dzieckiem                                    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V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Occupational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health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Moduł V – Opieka nad osobami pracującymi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Oddział Neurologii z pododdziałem Udarowym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</w:tr>
      <w:tr w:rsidR="00597701" w:rsidRPr="00597701" w:rsidTr="005977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15.06, 29.06.2018 r.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18.06.2018r.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09.30-14.30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 – 13.06.2018r.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04.06 – 07.06.2018 r.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7.30-15.00</w:t>
            </w:r>
          </w:p>
        </w:tc>
      </w:tr>
      <w:tr w:rsidR="00597701" w:rsidRPr="00597701" w:rsidTr="000E7D99">
        <w:trPr>
          <w:trHeight w:val="26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97701" w:rsidRPr="00597701" w:rsidTr="00597701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27.06 2018r.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0E7D99" w:rsidRDefault="000E7D99" w:rsidP="00C40C5E">
      <w:pPr>
        <w:jc w:val="center"/>
        <w:rPr>
          <w:sz w:val="36"/>
          <w:szCs w:val="36"/>
        </w:rPr>
      </w:pPr>
    </w:p>
    <w:p w:rsidR="000E7D99" w:rsidRDefault="000E7D99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597701" w:rsidTr="00597701">
        <w:trPr>
          <w:trHeight w:val="465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Grupa VI</w:t>
            </w:r>
          </w:p>
        </w:tc>
      </w:tr>
      <w:tr w:rsidR="00597701" w:rsidRPr="00597701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597701">
        <w:trPr>
          <w:trHeight w:val="88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Żłobek Lublin ul. Wolska 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Poradnia Lekarza Rodzinnego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Szpital Neuropsychiatryczny Lublin ul. Abramowicka 2 </w:t>
            </w:r>
          </w:p>
        </w:tc>
      </w:tr>
      <w:tr w:rsidR="00597701" w:rsidRPr="00597701" w:rsidTr="00597701">
        <w:trPr>
          <w:trHeight w:val="9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IV 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Pre-school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child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Moduł IV – Opieka nad małym dzieckiem                                    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V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Occupational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health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Moduł V – Opieka nad osobami pracującymi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Oddział Neurologii z pododdziałem Udarowym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</w:tr>
      <w:tr w:rsidR="00597701" w:rsidRPr="00597701" w:rsidTr="005977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11.06, 08.06.2018r.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28.06, 29.06.2018r.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04.06 – 06.06.2018r.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12.06 – 14.06.2018r.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7.30-17.30</w:t>
            </w:r>
          </w:p>
        </w:tc>
      </w:tr>
      <w:tr w:rsidR="00597701" w:rsidRPr="00597701" w:rsidTr="000E7D99">
        <w:trPr>
          <w:trHeight w:val="26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597701" w:rsidRDefault="00597701" w:rsidP="00C40C5E">
      <w:pPr>
        <w:jc w:val="center"/>
        <w:rPr>
          <w:sz w:val="36"/>
          <w:szCs w:val="36"/>
        </w:rPr>
      </w:pPr>
    </w:p>
    <w:p w:rsidR="000E7D99" w:rsidRDefault="000E7D99" w:rsidP="00C40C5E">
      <w:pPr>
        <w:jc w:val="center"/>
        <w:rPr>
          <w:sz w:val="36"/>
          <w:szCs w:val="36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2000"/>
        <w:gridCol w:w="1520"/>
        <w:gridCol w:w="1820"/>
        <w:gridCol w:w="1600"/>
        <w:gridCol w:w="1620"/>
        <w:gridCol w:w="1600"/>
        <w:gridCol w:w="2500"/>
      </w:tblGrid>
      <w:tr w:rsidR="00597701" w:rsidRPr="00597701" w:rsidTr="00597701">
        <w:trPr>
          <w:trHeight w:val="465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pl-PL"/>
              </w:rPr>
              <w:t>Grupa VII</w:t>
            </w:r>
          </w:p>
        </w:tc>
      </w:tr>
      <w:tr w:rsidR="00597701" w:rsidRPr="00597701" w:rsidTr="00597701">
        <w:trPr>
          <w:trHeight w:val="702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Podstawowa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Opieka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>Zdrowotna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val="en-US" w:eastAsia="pl-PL"/>
              </w:rPr>
              <w:t xml:space="preserve"> / Primary healthcare and Physical examination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Podstawy Pielęgniarstwa /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Nursing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Basics</w:t>
            </w:r>
            <w:proofErr w:type="spellEnd"/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7701" w:rsidRPr="00597701" w:rsidTr="00597701">
        <w:trPr>
          <w:trHeight w:val="103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7B6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Wojewódzki Ośrodek Medycyny Pracy Lublin ul. Nałęczowska 2</w:t>
            </w:r>
            <w:r w:rsidR="007B64CA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NZOZ „Opiekun” 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Tumidajskiego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 Lublin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NZOZ „Opiekun” 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ul.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Tumidajskiego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I Wojskowy Szpital Kliniczny z Przychodnią</w:t>
            </w: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Lublin  ul. Al. Racławickie 23 </w:t>
            </w:r>
          </w:p>
        </w:tc>
      </w:tr>
      <w:tr w:rsidR="00597701" w:rsidRPr="00597701" w:rsidTr="00597701">
        <w:trPr>
          <w:trHeight w:val="9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V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Occupational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health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Moduł V – Opieka nad osobami pracującymi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II – Long-term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Moduł II – Opieka długoterminowa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Module I –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Community-based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family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care</w:t>
            </w:r>
            <w:proofErr w:type="spellEnd"/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Moduł I –  Opieka środowiskowo-rodzinna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Klinika Chorób Wewnętrznych i Kardiologii</w:t>
            </w:r>
          </w:p>
        </w:tc>
      </w:tr>
      <w:tr w:rsidR="00597701" w:rsidRPr="00597701" w:rsidTr="00597701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597701" w:rsidRPr="00597701" w:rsidTr="00597701">
        <w:trPr>
          <w:trHeight w:val="6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28.06, 29.06.2018r.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07.06-8.06.2018r.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09.00 - 16.30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04.06  -06.06 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08.00-18.00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11.06 – 14.06.2018r.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01" w:rsidRPr="00597701" w:rsidRDefault="00597701" w:rsidP="005977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7701">
              <w:rPr>
                <w:rFonts w:ascii="Calibri" w:eastAsia="Times New Roman" w:hAnsi="Calibri" w:cs="Arial"/>
                <w:color w:val="000000"/>
                <w:lang w:eastAsia="pl-PL"/>
              </w:rPr>
              <w:t>07.30 – 15.00</w:t>
            </w:r>
          </w:p>
        </w:tc>
      </w:tr>
    </w:tbl>
    <w:p w:rsidR="00597701" w:rsidRPr="00C40C5E" w:rsidRDefault="00597701" w:rsidP="00C40C5E">
      <w:pPr>
        <w:jc w:val="center"/>
        <w:rPr>
          <w:sz w:val="36"/>
          <w:szCs w:val="36"/>
        </w:rPr>
      </w:pPr>
    </w:p>
    <w:sectPr w:rsidR="00597701" w:rsidRPr="00C40C5E" w:rsidSect="00C40C5E">
      <w:headerReference w:type="default" r:id="rId7"/>
      <w:footerReference w:type="default" r:id="rId8"/>
      <w:pgSz w:w="16838" w:h="11906" w:orient="landscape"/>
      <w:pgMar w:top="1418" w:right="153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2C" w:rsidRDefault="00E57A2C" w:rsidP="00E57A2C">
      <w:pPr>
        <w:spacing w:after="0" w:line="240" w:lineRule="auto"/>
      </w:pPr>
      <w:r>
        <w:separator/>
      </w:r>
    </w:p>
  </w:endnote>
  <w:endnote w:type="continuationSeparator" w:id="0">
    <w:p w:rsidR="00E57A2C" w:rsidRDefault="00E57A2C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9" w:rsidRDefault="00611517">
    <w:pPr>
      <w:pStyle w:val="Stopka"/>
    </w:pPr>
    <w:r w:rsidRPr="0061151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-450850</wp:posOffset>
          </wp:positionV>
          <wp:extent cx="6181725" cy="1181100"/>
          <wp:effectExtent l="19050" t="0" r="9525" b="0"/>
          <wp:wrapNone/>
          <wp:docPr id="1" name="Obraz 4" descr="stopka4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2C" w:rsidRDefault="00E57A2C" w:rsidP="00E57A2C">
      <w:pPr>
        <w:spacing w:after="0" w:line="240" w:lineRule="auto"/>
      </w:pPr>
      <w:r>
        <w:separator/>
      </w:r>
    </w:p>
  </w:footnote>
  <w:footnote w:type="continuationSeparator" w:id="0">
    <w:p w:rsidR="00E57A2C" w:rsidRDefault="00E57A2C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C" w:rsidRDefault="00C900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E7D99"/>
    <w:rsid w:val="00141C34"/>
    <w:rsid w:val="001963F9"/>
    <w:rsid w:val="001C41F4"/>
    <w:rsid w:val="00206BA7"/>
    <w:rsid w:val="003204EA"/>
    <w:rsid w:val="00341B68"/>
    <w:rsid w:val="00373706"/>
    <w:rsid w:val="003773E5"/>
    <w:rsid w:val="0055787B"/>
    <w:rsid w:val="00597701"/>
    <w:rsid w:val="00611517"/>
    <w:rsid w:val="00656729"/>
    <w:rsid w:val="0066268F"/>
    <w:rsid w:val="006E5640"/>
    <w:rsid w:val="00720C5C"/>
    <w:rsid w:val="0076428F"/>
    <w:rsid w:val="007B64CA"/>
    <w:rsid w:val="008754B0"/>
    <w:rsid w:val="0094525D"/>
    <w:rsid w:val="009B3011"/>
    <w:rsid w:val="00A04EA1"/>
    <w:rsid w:val="00A24E99"/>
    <w:rsid w:val="00AD00C0"/>
    <w:rsid w:val="00BA4BE5"/>
    <w:rsid w:val="00C40C5E"/>
    <w:rsid w:val="00C64D29"/>
    <w:rsid w:val="00C900DE"/>
    <w:rsid w:val="00D20C1A"/>
    <w:rsid w:val="00D433D3"/>
    <w:rsid w:val="00D56DEB"/>
    <w:rsid w:val="00DF73F0"/>
    <w:rsid w:val="00E339A1"/>
    <w:rsid w:val="00E46B6F"/>
    <w:rsid w:val="00E57A2C"/>
    <w:rsid w:val="00ED70D4"/>
    <w:rsid w:val="00F30441"/>
    <w:rsid w:val="00F6619B"/>
    <w:rsid w:val="00F9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A4BD2E5-1500-4E97-891C-1C255B84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986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dc:description/>
  <cp:lastModifiedBy>mjaremek</cp:lastModifiedBy>
  <cp:revision>22</cp:revision>
  <dcterms:created xsi:type="dcterms:W3CDTF">2017-02-08T14:45:00Z</dcterms:created>
  <dcterms:modified xsi:type="dcterms:W3CDTF">2018-05-23T07:20:00Z</dcterms:modified>
</cp:coreProperties>
</file>