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3" w:rsidRDefault="00F06823" w:rsidP="00F06823">
      <w:pPr>
        <w:spacing w:after="0" w:line="240" w:lineRule="auto"/>
        <w:rPr>
          <w:rFonts w:ascii="Arial" w:hAnsi="Arial" w:cs="Arial"/>
        </w:rPr>
      </w:pPr>
    </w:p>
    <w:p w:rsidR="00F06823" w:rsidRPr="00185713" w:rsidRDefault="00F06823" w:rsidP="00185713">
      <w:pPr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185713">
        <w:rPr>
          <w:rFonts w:ascii="Arial" w:hAnsi="Arial" w:cs="Arial"/>
          <w:sz w:val="20"/>
          <w:szCs w:val="20"/>
          <w:u w:val="single"/>
        </w:rPr>
        <w:t>Załącznik nr 1 Formularz oferty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 xml:space="preserve">Wyższa Szkoła Ekonomii i Innowacji w Lublinie 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sz w:val="20"/>
          <w:szCs w:val="20"/>
        </w:rPr>
        <w:t>20-209 Lublin, ul. Projektowa 4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>tel.</w:t>
      </w:r>
      <w:r w:rsidRPr="00185713">
        <w:rPr>
          <w:rFonts w:ascii="Arial" w:hAnsi="Arial" w:cs="Arial"/>
          <w:sz w:val="20"/>
          <w:szCs w:val="20"/>
        </w:rPr>
        <w:t xml:space="preserve"> (81)749-17-70, </w:t>
      </w:r>
      <w:r w:rsidRPr="00185713">
        <w:rPr>
          <w:rFonts w:ascii="Arial" w:hAnsi="Arial" w:cs="Arial"/>
          <w:b/>
          <w:sz w:val="20"/>
          <w:szCs w:val="20"/>
        </w:rPr>
        <w:t>fax. (</w:t>
      </w:r>
      <w:r w:rsidRPr="00185713">
        <w:rPr>
          <w:rFonts w:ascii="Arial" w:hAnsi="Arial" w:cs="Arial"/>
          <w:sz w:val="20"/>
          <w:szCs w:val="20"/>
        </w:rPr>
        <w:t>81) 749-32-13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>NIP:</w:t>
      </w:r>
      <w:r w:rsidRPr="00185713">
        <w:rPr>
          <w:rFonts w:ascii="Arial" w:hAnsi="Arial" w:cs="Arial"/>
          <w:sz w:val="20"/>
          <w:szCs w:val="20"/>
        </w:rPr>
        <w:t xml:space="preserve"> 712-265-26-93  </w:t>
      </w:r>
      <w:r w:rsidRPr="00185713">
        <w:rPr>
          <w:rFonts w:ascii="Arial" w:hAnsi="Arial" w:cs="Arial"/>
          <w:b/>
          <w:sz w:val="20"/>
          <w:szCs w:val="20"/>
        </w:rPr>
        <w:t>REGON:</w:t>
      </w:r>
      <w:r w:rsidRPr="00185713">
        <w:rPr>
          <w:rFonts w:ascii="Arial" w:hAnsi="Arial" w:cs="Arial"/>
          <w:sz w:val="20"/>
          <w:szCs w:val="20"/>
        </w:rPr>
        <w:t xml:space="preserve"> 432260703</w:t>
      </w:r>
    </w:p>
    <w:p w:rsidR="00F06823" w:rsidRPr="00185713" w:rsidRDefault="00F06823" w:rsidP="00F068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 xml:space="preserve"> </w:t>
      </w:r>
    </w:p>
    <w:p w:rsidR="00F06823" w:rsidRPr="00185713" w:rsidRDefault="00F06823" w:rsidP="00F06823">
      <w:pPr>
        <w:tabs>
          <w:tab w:val="left" w:pos="41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06823" w:rsidRPr="00185713" w:rsidRDefault="00F06823" w:rsidP="00F06823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85713">
        <w:rPr>
          <w:rFonts w:ascii="Arial" w:hAnsi="Arial" w:cs="Arial"/>
          <w:b/>
          <w:sz w:val="20"/>
          <w:szCs w:val="20"/>
        </w:rPr>
        <w:t>Formularz oferty</w:t>
      </w:r>
      <w:r w:rsidRPr="00185713">
        <w:rPr>
          <w:rFonts w:ascii="Arial" w:hAnsi="Arial" w:cs="Arial"/>
          <w:sz w:val="20"/>
          <w:szCs w:val="20"/>
        </w:rPr>
        <w:t xml:space="preserve"> </w:t>
      </w:r>
    </w:p>
    <w:p w:rsidR="00F06823" w:rsidRPr="00185713" w:rsidRDefault="00F06823" w:rsidP="005731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185713">
        <w:rPr>
          <w:rFonts w:ascii="Arial" w:hAnsi="Arial" w:cs="Arial"/>
          <w:sz w:val="20"/>
          <w:szCs w:val="20"/>
        </w:rPr>
        <w:t xml:space="preserve">w odpowiedzi na zapytanie ofertowe </w:t>
      </w:r>
      <w:r w:rsidRPr="00185713">
        <w:rPr>
          <w:rFonts w:ascii="Arial" w:hAnsi="Arial" w:cs="Arial"/>
          <w:bCs/>
          <w:sz w:val="20"/>
          <w:szCs w:val="20"/>
        </w:rPr>
        <w:t xml:space="preserve">dot. wykonania usługi polegającej na przygotowaniu </w:t>
      </w:r>
      <w:r w:rsidRPr="00185713">
        <w:rPr>
          <w:rFonts w:ascii="Arial" w:hAnsi="Arial" w:cs="Arial"/>
          <w:iCs/>
          <w:sz w:val="20"/>
          <w:szCs w:val="20"/>
        </w:rPr>
        <w:t xml:space="preserve">materiałów i przeprowadzaniu zajęć w języku angielskim w ramach projektu </w:t>
      </w:r>
      <w:r w:rsidR="005731C6" w:rsidRPr="00185713">
        <w:rPr>
          <w:rFonts w:ascii="Arial" w:hAnsi="Arial" w:cs="Arial"/>
          <w:iCs/>
          <w:sz w:val="20"/>
          <w:szCs w:val="20"/>
        </w:rPr>
        <w:t>„Międzynarodowy program kształcenia w języku angielskim uwzględniający światowe trendy gospodarcze dla kierunku Ekonomia II stopnia w Wyższej Szkole Ekonomii i Innowacji w Lublinie</w:t>
      </w:r>
      <w:r w:rsidRPr="00185713">
        <w:rPr>
          <w:rFonts w:ascii="Arial" w:hAnsi="Arial" w:cs="Arial"/>
          <w:iCs/>
          <w:sz w:val="20"/>
          <w:szCs w:val="20"/>
        </w:rPr>
        <w:t>”</w:t>
      </w:r>
    </w:p>
    <w:p w:rsidR="00F06823" w:rsidRPr="00185713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iCs/>
          <w:sz w:val="20"/>
          <w:szCs w:val="20"/>
          <w:lang w:eastAsia="en-US"/>
        </w:rPr>
      </w:pPr>
    </w:p>
    <w:p w:rsidR="00F06823" w:rsidRPr="00B81989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62"/>
        <w:gridCol w:w="4260"/>
      </w:tblGrid>
      <w:tr w:rsidR="00F06823" w:rsidRPr="00185713" w:rsidTr="001349F3">
        <w:trPr>
          <w:jc w:val="center"/>
        </w:trPr>
        <w:tc>
          <w:tcPr>
            <w:tcW w:w="8522" w:type="dxa"/>
            <w:gridSpan w:val="2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823" w:rsidRPr="00185713" w:rsidTr="001349F3">
        <w:trPr>
          <w:jc w:val="center"/>
        </w:trPr>
        <w:tc>
          <w:tcPr>
            <w:tcW w:w="4262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823" w:rsidRPr="00185713" w:rsidTr="001349F3">
        <w:trPr>
          <w:jc w:val="center"/>
        </w:trPr>
        <w:tc>
          <w:tcPr>
            <w:tcW w:w="4262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823" w:rsidRPr="00185713" w:rsidTr="001349F3">
        <w:trPr>
          <w:jc w:val="center"/>
        </w:trPr>
        <w:tc>
          <w:tcPr>
            <w:tcW w:w="4262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Pesel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NIP (dot. osób prowadzących działalność gospodarczą)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13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F06823" w:rsidRPr="00185713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823" w:rsidRPr="00B81989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06823" w:rsidRPr="00B81989" w:rsidRDefault="00F06823" w:rsidP="00F06823">
      <w:pPr>
        <w:pStyle w:val="Default"/>
        <w:rPr>
          <w:rFonts w:ascii="Arial" w:hAnsi="Arial" w:cs="Arial"/>
          <w:sz w:val="22"/>
          <w:szCs w:val="22"/>
        </w:rPr>
      </w:pPr>
    </w:p>
    <w:p w:rsidR="00F06823" w:rsidRPr="00185713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 w:rsidRPr="00185713"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Należy wypełnić kwoty każdorazowo w przypadku składania oferty na prowadzenie danego modułu.</w:t>
      </w:r>
    </w:p>
    <w:p w:rsidR="00F06823" w:rsidRPr="00B81989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1212"/>
        <w:gridCol w:w="1169"/>
        <w:gridCol w:w="1560"/>
        <w:gridCol w:w="1410"/>
        <w:gridCol w:w="7"/>
      </w:tblGrid>
      <w:tr w:rsidR="00F06823" w:rsidRPr="00185713" w:rsidTr="00DE6910">
        <w:trPr>
          <w:trHeight w:val="982"/>
        </w:trPr>
        <w:tc>
          <w:tcPr>
            <w:tcW w:w="704" w:type="dxa"/>
            <w:vAlign w:val="center"/>
          </w:tcPr>
          <w:p w:rsidR="00F06823" w:rsidRPr="00185713" w:rsidRDefault="00F06823" w:rsidP="001349F3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:rsidR="00F06823" w:rsidRPr="00185713" w:rsidRDefault="00F06823" w:rsidP="001349F3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Nazwa modułu</w:t>
            </w:r>
          </w:p>
        </w:tc>
        <w:tc>
          <w:tcPr>
            <w:tcW w:w="5358" w:type="dxa"/>
            <w:gridSpan w:val="5"/>
            <w:vAlign w:val="center"/>
          </w:tcPr>
          <w:p w:rsidR="00F06823" w:rsidRPr="00185713" w:rsidRDefault="00F06823" w:rsidP="001349F3">
            <w:pPr>
              <w:autoSpaceDE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Cena za 1 godzinę dydaktyczną brutto</w:t>
            </w:r>
          </w:p>
        </w:tc>
      </w:tr>
      <w:tr w:rsidR="00DE6910" w:rsidRPr="00185713" w:rsidTr="00DE6910">
        <w:trPr>
          <w:trHeight w:val="564"/>
        </w:trPr>
        <w:tc>
          <w:tcPr>
            <w:tcW w:w="704" w:type="dxa"/>
            <w:vMerge w:val="restart"/>
            <w:vAlign w:val="center"/>
          </w:tcPr>
          <w:p w:rsidR="00DE6910" w:rsidRPr="00185713" w:rsidRDefault="00DE6910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6910" w:rsidRPr="00185713" w:rsidRDefault="00DE6910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DE6910" w:rsidRPr="00185713" w:rsidRDefault="00DE6910" w:rsidP="00005F3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2977" w:type="dxa"/>
            <w:gridSpan w:val="3"/>
            <w:vAlign w:val="center"/>
          </w:tcPr>
          <w:p w:rsidR="00DE6910" w:rsidRPr="00185713" w:rsidRDefault="00DE6910" w:rsidP="00005F3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713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</w:tr>
      <w:tr w:rsidR="00DE6910" w:rsidRPr="00B81989" w:rsidTr="00DE6910">
        <w:trPr>
          <w:trHeight w:val="406"/>
        </w:trPr>
        <w:tc>
          <w:tcPr>
            <w:tcW w:w="704" w:type="dxa"/>
            <w:vMerge/>
            <w:vAlign w:val="center"/>
          </w:tcPr>
          <w:p w:rsidR="00DE6910" w:rsidRPr="00B81989" w:rsidRDefault="00DE6910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DE6910" w:rsidRPr="00B81989" w:rsidRDefault="00DE6910" w:rsidP="001349F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vAlign w:val="center"/>
          </w:tcPr>
          <w:p w:rsidR="00DE6910" w:rsidRDefault="00E21268" w:rsidP="00005F3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1B2D">
              <w:rPr>
                <w:rFonts w:ascii="Arial" w:hAnsi="Arial" w:cs="Arial"/>
                <w:b/>
                <w:sz w:val="16"/>
                <w:szCs w:val="16"/>
              </w:rPr>
              <w:t>Umowa zlecenie</w:t>
            </w:r>
          </w:p>
        </w:tc>
        <w:tc>
          <w:tcPr>
            <w:tcW w:w="1169" w:type="dxa"/>
            <w:vAlign w:val="center"/>
          </w:tcPr>
          <w:p w:rsidR="00DE6910" w:rsidRDefault="00E21268" w:rsidP="00005F3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1B2D">
              <w:rPr>
                <w:rFonts w:ascii="Arial" w:hAnsi="Arial" w:cs="Arial"/>
                <w:b/>
                <w:sz w:val="16"/>
                <w:szCs w:val="16"/>
              </w:rPr>
              <w:t>Umowa o prawa autorskie</w:t>
            </w:r>
          </w:p>
        </w:tc>
        <w:tc>
          <w:tcPr>
            <w:tcW w:w="1560" w:type="dxa"/>
            <w:vAlign w:val="center"/>
          </w:tcPr>
          <w:p w:rsidR="00DE6910" w:rsidRDefault="00E21268" w:rsidP="00005F3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1B2D">
              <w:rPr>
                <w:rFonts w:ascii="Arial" w:hAnsi="Arial" w:cs="Arial"/>
                <w:b/>
                <w:sz w:val="16"/>
                <w:szCs w:val="16"/>
              </w:rPr>
              <w:t>Umowa zlecenie</w:t>
            </w:r>
          </w:p>
        </w:tc>
        <w:tc>
          <w:tcPr>
            <w:tcW w:w="1417" w:type="dxa"/>
            <w:gridSpan w:val="2"/>
            <w:vAlign w:val="center"/>
          </w:tcPr>
          <w:p w:rsidR="00DE6910" w:rsidRDefault="00E21268" w:rsidP="00005F30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1B2D">
              <w:rPr>
                <w:rFonts w:ascii="Arial" w:hAnsi="Arial" w:cs="Arial"/>
                <w:b/>
                <w:sz w:val="16"/>
                <w:szCs w:val="16"/>
              </w:rPr>
              <w:t>Umowa o prawa autorskie</w:t>
            </w:r>
          </w:p>
        </w:tc>
      </w:tr>
      <w:tr w:rsidR="00DE6910" w:rsidRPr="00185713" w:rsidTr="00DE6910">
        <w:trPr>
          <w:gridAfter w:val="1"/>
          <w:wAfter w:w="7" w:type="dxa"/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10" w:rsidRPr="00005F30" w:rsidRDefault="00DE6910" w:rsidP="00F06823">
            <w:pPr>
              <w:pStyle w:val="Akapitzlist"/>
              <w:numPr>
                <w:ilvl w:val="0"/>
                <w:numId w:val="16"/>
              </w:num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13" w:rsidRPr="00185713" w:rsidRDefault="00185713" w:rsidP="001857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85713">
              <w:rPr>
                <w:rStyle w:val="shorttext"/>
                <w:rFonts w:ascii="Arial" w:hAnsi="Arial" w:cs="Arial"/>
                <w:b/>
                <w:sz w:val="18"/>
                <w:szCs w:val="18"/>
                <w:lang w:val="en-GB"/>
              </w:rPr>
              <w:t xml:space="preserve">Module of Teaching: Managerial </w:t>
            </w:r>
            <w:r w:rsidRPr="00185713">
              <w:rPr>
                <w:rFonts w:ascii="Arial" w:hAnsi="Arial" w:cs="Arial"/>
                <w:sz w:val="18"/>
                <w:szCs w:val="18"/>
                <w:lang w:val="en-GB"/>
              </w:rPr>
              <w:t>economics:</w:t>
            </w:r>
          </w:p>
          <w:p w:rsidR="00185713" w:rsidRPr="00185713" w:rsidRDefault="00185713" w:rsidP="00185713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85713" w:rsidRPr="00185713" w:rsidRDefault="00185713" w:rsidP="001857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85713">
              <w:rPr>
                <w:rFonts w:ascii="Arial" w:hAnsi="Arial" w:cs="Arial"/>
                <w:sz w:val="18"/>
                <w:szCs w:val="18"/>
                <w:lang w:val="en-GB"/>
              </w:rPr>
              <w:t>Course</w:t>
            </w:r>
            <w:r w:rsidRPr="0018571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A: Key issues of managerial economics:</w:t>
            </w:r>
          </w:p>
          <w:p w:rsidR="00185713" w:rsidRPr="00185713" w:rsidRDefault="00185713" w:rsidP="00185713">
            <w:pPr>
              <w:pStyle w:val="Akapitzlist"/>
              <w:ind w:left="7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85713" w:rsidRPr="00185713" w:rsidRDefault="00185713" w:rsidP="00185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5713">
              <w:rPr>
                <w:rFonts w:ascii="Arial" w:hAnsi="Arial" w:cs="Arial"/>
                <w:sz w:val="18"/>
                <w:szCs w:val="18"/>
                <w:lang w:val="en-GB"/>
              </w:rPr>
              <w:t>Economic decision making</w:t>
            </w:r>
          </w:p>
          <w:p w:rsidR="00185713" w:rsidRPr="00185713" w:rsidRDefault="00185713" w:rsidP="00185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5713">
              <w:rPr>
                <w:rFonts w:ascii="Arial" w:hAnsi="Arial" w:cs="Arial"/>
                <w:sz w:val="18"/>
                <w:szCs w:val="18"/>
                <w:lang w:val="en-GB"/>
              </w:rPr>
              <w:t>Competing with markets</w:t>
            </w:r>
          </w:p>
          <w:p w:rsidR="00185713" w:rsidRPr="00185713" w:rsidRDefault="00185713" w:rsidP="00185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5713">
              <w:rPr>
                <w:rFonts w:ascii="Arial" w:hAnsi="Arial" w:cs="Arial"/>
                <w:sz w:val="18"/>
                <w:szCs w:val="18"/>
                <w:lang w:val="en-GB"/>
              </w:rPr>
              <w:t>Uncertainty and risk</w:t>
            </w:r>
          </w:p>
          <w:p w:rsidR="00185713" w:rsidRPr="00185713" w:rsidRDefault="00185713" w:rsidP="00185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5713">
              <w:rPr>
                <w:rFonts w:ascii="Arial" w:hAnsi="Arial" w:cs="Arial"/>
                <w:sz w:val="18"/>
                <w:szCs w:val="18"/>
                <w:lang w:val="en-GB"/>
              </w:rPr>
              <w:t>Decision-making applications</w:t>
            </w:r>
          </w:p>
          <w:p w:rsidR="00185713" w:rsidRDefault="00185713" w:rsidP="00185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85713" w:rsidRPr="00185713" w:rsidRDefault="00185713" w:rsidP="0018571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85713">
              <w:rPr>
                <w:rFonts w:ascii="Arial" w:hAnsi="Arial" w:cs="Arial"/>
                <w:sz w:val="18"/>
                <w:szCs w:val="18"/>
                <w:lang w:val="en-GB"/>
              </w:rPr>
              <w:t>Course</w:t>
            </w:r>
            <w:r w:rsidRPr="0018571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B: Managerial economics in practice:</w:t>
            </w:r>
          </w:p>
          <w:p w:rsidR="00185713" w:rsidRPr="00185713" w:rsidRDefault="00185713" w:rsidP="00185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5713">
              <w:rPr>
                <w:rFonts w:ascii="Arial" w:hAnsi="Arial" w:cs="Arial"/>
                <w:sz w:val="18"/>
                <w:szCs w:val="18"/>
                <w:lang w:val="en-GB"/>
              </w:rPr>
              <w:t>Managerial decisions</w:t>
            </w:r>
          </w:p>
          <w:p w:rsidR="00185713" w:rsidRPr="00185713" w:rsidRDefault="00185713" w:rsidP="00185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5713">
              <w:rPr>
                <w:rFonts w:ascii="Arial" w:hAnsi="Arial" w:cs="Arial"/>
                <w:sz w:val="18"/>
                <w:szCs w:val="18"/>
                <w:lang w:val="en-GB"/>
              </w:rPr>
              <w:t>Competitive strategy and market failures</w:t>
            </w:r>
          </w:p>
          <w:p w:rsidR="00185713" w:rsidRPr="00185713" w:rsidRDefault="00185713" w:rsidP="00185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5713">
              <w:rPr>
                <w:rFonts w:ascii="Arial" w:hAnsi="Arial" w:cs="Arial"/>
                <w:sz w:val="18"/>
                <w:szCs w:val="18"/>
                <w:lang w:val="en-GB"/>
              </w:rPr>
              <w:t>Decision making under uncertainty</w:t>
            </w:r>
          </w:p>
          <w:p w:rsidR="00185713" w:rsidRPr="00185713" w:rsidRDefault="00185713" w:rsidP="001857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5713">
              <w:rPr>
                <w:rFonts w:ascii="Arial" w:hAnsi="Arial" w:cs="Arial"/>
                <w:sz w:val="18"/>
                <w:szCs w:val="18"/>
                <w:lang w:val="en-GB"/>
              </w:rPr>
              <w:t>Asymmetric information, negotiations and auctions</w:t>
            </w:r>
          </w:p>
          <w:p w:rsidR="00DE6910" w:rsidRPr="00005F30" w:rsidRDefault="00DE6910" w:rsidP="00005F3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10" w:rsidRPr="00005F30" w:rsidRDefault="00DE6910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10" w:rsidRPr="00005F30" w:rsidRDefault="00DE6910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10" w:rsidRPr="00005F30" w:rsidRDefault="00DE6910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10" w:rsidRPr="00005F30" w:rsidRDefault="00DE6910" w:rsidP="001349F3">
            <w:pPr>
              <w:autoSpaceDE w:val="0"/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:rsidR="00F06823" w:rsidRPr="00B81989" w:rsidRDefault="00F06823" w:rsidP="00F06823">
      <w:pPr>
        <w:autoSpaceDE w:val="0"/>
        <w:autoSpaceDN w:val="0"/>
        <w:adjustRightInd w:val="0"/>
        <w:spacing w:after="0"/>
        <w:rPr>
          <w:rFonts w:ascii="Arial" w:hAnsi="Arial" w:cs="Arial"/>
          <w:lang w:val="en-GB"/>
        </w:rPr>
      </w:pPr>
    </w:p>
    <w:p w:rsidR="00F06823" w:rsidRPr="00185713" w:rsidRDefault="00F06823" w:rsidP="00F06823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Oświadczam, że: </w:t>
      </w:r>
      <w:r w:rsidRPr="00185713">
        <w:rPr>
          <w:rFonts w:ascii="Arial" w:hAnsi="Arial" w:cs="Arial"/>
          <w:sz w:val="18"/>
          <w:szCs w:val="18"/>
        </w:rPr>
        <w:br/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lastRenderedPageBreak/>
        <w:t>Oferta jest ważna przez okres 120 dni od daty złożenia ofert.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Wyrażam zgodę na warunki płatności określone w zapytaniu ofertowym.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zapoznałem się z opisem przedmiotu zamówienia i nie wnoszę do niego zastrzeżeń.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spełniam warunki określone przez Zamawiającego.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wszystkie informacje zamieszczone w ofercie są aktualne i zgodne</w:t>
      </w:r>
      <w:r w:rsidRPr="00185713">
        <w:rPr>
          <w:rFonts w:ascii="Arial" w:hAnsi="Arial" w:cs="Arial"/>
          <w:sz w:val="18"/>
          <w:szCs w:val="18"/>
        </w:rPr>
        <w:br/>
        <w:t>z prawdą.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Zobowiązuję się do zawarcia umowy w miejscu i terminie wyznaczonym przez Zamawiającego. 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Cena oferty zawiera wszystkie koszty niezbędne do realizacji usługi. </w:t>
      </w:r>
    </w:p>
    <w:p w:rsidR="00F06823" w:rsidRPr="00185713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a) uczestniczeniu w spółce jako wspólnik spółki cywilnej lub spółki osobowej,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b) posiadaniu co najmniej 10% udziałów lub akcji, o ile niższy próg nie wynika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z przepisów prawa lub nie został określony przez IZ w wytycznych programowych,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c) pełnieniu funkcji członka organu nadzorczego lub zarządzającego, prokurenta, pełnomocnika,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6823" w:rsidRPr="00185713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</w:p>
    <w:p w:rsidR="00F06823" w:rsidRPr="00185713" w:rsidRDefault="00F06823" w:rsidP="00F06823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185713">
        <w:rPr>
          <w:rFonts w:ascii="Arial" w:hAnsi="Arial" w:cs="Arial"/>
          <w:b/>
          <w:bCs/>
          <w:sz w:val="18"/>
          <w:szCs w:val="18"/>
        </w:rPr>
        <w:t>nie przekroczy 276 godzin miesięcznie</w:t>
      </w:r>
      <w:r w:rsidRPr="00185713">
        <w:rPr>
          <w:rFonts w:ascii="Arial" w:hAnsi="Arial" w:cs="Arial"/>
          <w:sz w:val="18"/>
          <w:szCs w:val="18"/>
        </w:rPr>
        <w:t xml:space="preserve">. </w:t>
      </w:r>
    </w:p>
    <w:p w:rsidR="00F06823" w:rsidRPr="00185713" w:rsidRDefault="00F06823" w:rsidP="00F06823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10. Do oferty dołączam następujące dokumenty: </w:t>
      </w:r>
    </w:p>
    <w:p w:rsidR="00F06823" w:rsidRPr="00185713" w:rsidRDefault="00F06823" w:rsidP="00F06823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a) szczegółowy Życiorys zawodowy uwzględniający informacje niezbędne do oceny oferty, w tym potwierdzenie posiadanego doświadczenia w prowadzeniu zajęć w szkle wyższej, </w:t>
      </w:r>
    </w:p>
    <w:p w:rsidR="00F06823" w:rsidRPr="00185713" w:rsidRDefault="00F06823" w:rsidP="00F0682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b) kopie dokumentów potwierdzających wymagane wyższe wykształcenie (dyplom ukończenia studiów),</w:t>
      </w:r>
    </w:p>
    <w:p w:rsidR="00F06823" w:rsidRPr="00185713" w:rsidRDefault="00F06823" w:rsidP="00F0682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c) kopie uzyskanych certyfikatów i innych dokumentów potwierdzających posiadanie kompetencji związanych z tematyką modułów i/lub posiadanie stopni naukowych w celu potwierdzenia spełnienia kryteriów umożliwiających otrzymanie dodatkowych punktów w ocenie merytorycznej (opcjonalnie). </w:t>
      </w:r>
    </w:p>
    <w:p w:rsidR="00F06823" w:rsidRPr="00185713" w:rsidRDefault="00F06823" w:rsidP="00F0682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11. 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F06823" w:rsidRPr="00185713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F06823" w:rsidRPr="00185713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F06823" w:rsidRPr="00185713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F06823" w:rsidRPr="00185713" w:rsidRDefault="00F06823" w:rsidP="00F06823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…...……………………..…………………………</w:t>
      </w:r>
    </w:p>
    <w:p w:rsidR="00F06823" w:rsidRPr="00185713" w:rsidRDefault="00F06823" w:rsidP="00F06823">
      <w:pPr>
        <w:spacing w:after="0" w:line="240" w:lineRule="auto"/>
        <w:ind w:left="4500"/>
        <w:jc w:val="center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Data, czytelny podpis oferenta </w:t>
      </w:r>
    </w:p>
    <w:p w:rsidR="00F06823" w:rsidRPr="00185713" w:rsidRDefault="00F06823" w:rsidP="00F06823">
      <w:pPr>
        <w:spacing w:after="0" w:line="240" w:lineRule="auto"/>
        <w:ind w:left="4500"/>
        <w:jc w:val="center"/>
        <w:rPr>
          <w:rFonts w:ascii="Arial" w:hAnsi="Arial" w:cs="Arial"/>
          <w:bCs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(Imię i nazwisko)</w:t>
      </w:r>
    </w:p>
    <w:p w:rsidR="00656729" w:rsidRPr="00185713" w:rsidRDefault="00656729" w:rsidP="00F06823">
      <w:pPr>
        <w:rPr>
          <w:sz w:val="18"/>
          <w:szCs w:val="18"/>
        </w:rPr>
      </w:pPr>
    </w:p>
    <w:sectPr w:rsidR="00656729" w:rsidRPr="00185713" w:rsidSect="00206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45" w:rsidRDefault="009F4F45" w:rsidP="00E57A2C">
      <w:pPr>
        <w:spacing w:after="0" w:line="240" w:lineRule="auto"/>
      </w:pPr>
      <w:r>
        <w:separator/>
      </w:r>
    </w:p>
  </w:endnote>
  <w:endnote w:type="continuationSeparator" w:id="0">
    <w:p w:rsidR="009F4F45" w:rsidRDefault="009F4F45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45" w:rsidRDefault="009F4F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45" w:rsidRDefault="009F4F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45" w:rsidRDefault="009F4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45" w:rsidRDefault="009F4F45" w:rsidP="00E57A2C">
      <w:pPr>
        <w:spacing w:after="0" w:line="240" w:lineRule="auto"/>
      </w:pPr>
      <w:r>
        <w:separator/>
      </w:r>
    </w:p>
  </w:footnote>
  <w:footnote w:type="continuationSeparator" w:id="0">
    <w:p w:rsidR="009F4F45" w:rsidRDefault="009F4F45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45" w:rsidRDefault="009F4F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45" w:rsidRDefault="009F4F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45" w:rsidRDefault="009F4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946F7"/>
    <w:multiLevelType w:val="hybridMultilevel"/>
    <w:tmpl w:val="D42A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0" w15:restartNumberingAfterBreak="0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72421"/>
    <w:multiLevelType w:val="hybridMultilevel"/>
    <w:tmpl w:val="D16A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15"/>
  </w:num>
  <w:num w:numId="10">
    <w:abstractNumId w:val="1"/>
  </w:num>
  <w:num w:numId="11">
    <w:abstractNumId w:val="8"/>
  </w:num>
  <w:num w:numId="12">
    <w:abstractNumId w:val="16"/>
  </w:num>
  <w:num w:numId="13">
    <w:abstractNumId w:val="7"/>
  </w:num>
  <w:num w:numId="14">
    <w:abstractNumId w:val="14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2C"/>
    <w:rsid w:val="00001E40"/>
    <w:rsid w:val="00005F30"/>
    <w:rsid w:val="000836B4"/>
    <w:rsid w:val="001020C9"/>
    <w:rsid w:val="00133FDD"/>
    <w:rsid w:val="0017636E"/>
    <w:rsid w:val="001779D7"/>
    <w:rsid w:val="00185713"/>
    <w:rsid w:val="00206BA7"/>
    <w:rsid w:val="002154F9"/>
    <w:rsid w:val="002D6E6E"/>
    <w:rsid w:val="002F6729"/>
    <w:rsid w:val="00341B68"/>
    <w:rsid w:val="00345CA8"/>
    <w:rsid w:val="003773E5"/>
    <w:rsid w:val="003E35CA"/>
    <w:rsid w:val="00401372"/>
    <w:rsid w:val="00425F63"/>
    <w:rsid w:val="00467CBA"/>
    <w:rsid w:val="00480345"/>
    <w:rsid w:val="004A0BD4"/>
    <w:rsid w:val="00516AFE"/>
    <w:rsid w:val="00517BA0"/>
    <w:rsid w:val="0055316C"/>
    <w:rsid w:val="0055787B"/>
    <w:rsid w:val="00572731"/>
    <w:rsid w:val="005731C6"/>
    <w:rsid w:val="005F504E"/>
    <w:rsid w:val="006227E6"/>
    <w:rsid w:val="00656729"/>
    <w:rsid w:val="0066268F"/>
    <w:rsid w:val="00684B76"/>
    <w:rsid w:val="006E5640"/>
    <w:rsid w:val="006F5923"/>
    <w:rsid w:val="00720C5C"/>
    <w:rsid w:val="00782014"/>
    <w:rsid w:val="00846DE7"/>
    <w:rsid w:val="008754B0"/>
    <w:rsid w:val="008B2FD8"/>
    <w:rsid w:val="008E0163"/>
    <w:rsid w:val="009F150A"/>
    <w:rsid w:val="009F4F45"/>
    <w:rsid w:val="009F5C0F"/>
    <w:rsid w:val="00A24E99"/>
    <w:rsid w:val="00A54949"/>
    <w:rsid w:val="00AC02AD"/>
    <w:rsid w:val="00AC16BF"/>
    <w:rsid w:val="00B26BA5"/>
    <w:rsid w:val="00B62FE4"/>
    <w:rsid w:val="00B76E93"/>
    <w:rsid w:val="00C05F6C"/>
    <w:rsid w:val="00C55D6E"/>
    <w:rsid w:val="00C568BF"/>
    <w:rsid w:val="00C64D29"/>
    <w:rsid w:val="00C900DE"/>
    <w:rsid w:val="00CB20B8"/>
    <w:rsid w:val="00D141F2"/>
    <w:rsid w:val="00D20C1A"/>
    <w:rsid w:val="00D433D3"/>
    <w:rsid w:val="00D51CF3"/>
    <w:rsid w:val="00D56DEB"/>
    <w:rsid w:val="00DE6910"/>
    <w:rsid w:val="00E20968"/>
    <w:rsid w:val="00E21268"/>
    <w:rsid w:val="00E339A1"/>
    <w:rsid w:val="00E46B6F"/>
    <w:rsid w:val="00E57A2C"/>
    <w:rsid w:val="00EC58A3"/>
    <w:rsid w:val="00ED6B58"/>
    <w:rsid w:val="00ED70D4"/>
    <w:rsid w:val="00F06823"/>
    <w:rsid w:val="00F30441"/>
    <w:rsid w:val="00F66328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A80FFDD-E0BE-4166-8F04-559DA0AF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paragraph" w:customStyle="1" w:styleId="pnl1">
    <w:name w:val="pnl1"/>
    <w:basedOn w:val="Normalny"/>
    <w:uiPriority w:val="99"/>
    <w:rsid w:val="00F0682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0339181-7674-4BC4-9986-082D5F0E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Pkaminska</dc:creator>
  <cp:lastModifiedBy>Marta Drygała</cp:lastModifiedBy>
  <cp:revision>2</cp:revision>
  <dcterms:created xsi:type="dcterms:W3CDTF">2018-02-01T10:16:00Z</dcterms:created>
  <dcterms:modified xsi:type="dcterms:W3CDTF">2018-02-01T10:16:00Z</dcterms:modified>
</cp:coreProperties>
</file>